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B4" w:rsidRPr="002C698E" w:rsidRDefault="00D648DC" w:rsidP="00D2221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8E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412DE3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2C698E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– детский сад № </w:t>
      </w:r>
      <w:r w:rsidR="00412DE3">
        <w:rPr>
          <w:rFonts w:ascii="Times New Roman" w:hAnsi="Times New Roman" w:cs="Times New Roman"/>
          <w:b/>
          <w:sz w:val="28"/>
          <w:szCs w:val="28"/>
        </w:rPr>
        <w:t>33</w:t>
      </w:r>
    </w:p>
    <w:p w:rsidR="00D648DC" w:rsidRPr="002C698E" w:rsidRDefault="00D648DC" w:rsidP="00D22210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698E">
        <w:rPr>
          <w:rFonts w:ascii="Times New Roman" w:hAnsi="Times New Roman" w:cs="Times New Roman"/>
          <w:sz w:val="28"/>
          <w:szCs w:val="28"/>
          <w:u w:val="single"/>
        </w:rPr>
        <w:t xml:space="preserve">Адрес: </w:t>
      </w:r>
      <w:proofErr w:type="spellStart"/>
      <w:r w:rsidRPr="002C698E">
        <w:rPr>
          <w:rFonts w:ascii="Times New Roman" w:hAnsi="Times New Roman" w:cs="Times New Roman"/>
          <w:sz w:val="28"/>
          <w:szCs w:val="28"/>
          <w:u w:val="single"/>
        </w:rPr>
        <w:t>г.Екатеринбург</w:t>
      </w:r>
      <w:proofErr w:type="spellEnd"/>
      <w:r w:rsidRPr="002C698E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412DE3">
        <w:rPr>
          <w:rFonts w:ascii="Times New Roman" w:hAnsi="Times New Roman" w:cs="Times New Roman"/>
          <w:sz w:val="28"/>
          <w:szCs w:val="28"/>
          <w:u w:val="single"/>
        </w:rPr>
        <w:t>Юлиуса</w:t>
      </w:r>
      <w:proofErr w:type="spellEnd"/>
      <w:r w:rsidR="00412DE3">
        <w:rPr>
          <w:rFonts w:ascii="Times New Roman" w:hAnsi="Times New Roman" w:cs="Times New Roman"/>
          <w:sz w:val="28"/>
          <w:szCs w:val="28"/>
          <w:u w:val="single"/>
        </w:rPr>
        <w:t xml:space="preserve"> Фучика</w:t>
      </w:r>
      <w:r w:rsidRPr="002C698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12DE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C698E">
        <w:rPr>
          <w:rFonts w:ascii="Times New Roman" w:hAnsi="Times New Roman" w:cs="Times New Roman"/>
          <w:sz w:val="28"/>
          <w:szCs w:val="28"/>
          <w:u w:val="single"/>
        </w:rPr>
        <w:t xml:space="preserve"> А, т/факс </w:t>
      </w:r>
      <w:r w:rsidR="00412DE3">
        <w:rPr>
          <w:rFonts w:ascii="Times New Roman" w:hAnsi="Times New Roman" w:cs="Times New Roman"/>
          <w:sz w:val="28"/>
          <w:szCs w:val="28"/>
          <w:u w:val="single"/>
        </w:rPr>
        <w:t>223-31-11</w:t>
      </w:r>
    </w:p>
    <w:p w:rsidR="00D648DC" w:rsidRDefault="00D648DC">
      <w:pPr>
        <w:rPr>
          <w:rFonts w:ascii="Times New Roman" w:hAnsi="Times New Roman" w:cs="Times New Roman"/>
          <w:sz w:val="28"/>
          <w:szCs w:val="28"/>
        </w:rPr>
      </w:pPr>
    </w:p>
    <w:p w:rsidR="00D648DC" w:rsidRDefault="00D648DC" w:rsidP="0041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Педагогическим советом                                                                                  Утверждаю</w:t>
      </w:r>
    </w:p>
    <w:p w:rsidR="00412DE3" w:rsidRDefault="00D648DC" w:rsidP="0041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2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ДОУ – детский сад № </w:t>
      </w:r>
      <w:r w:rsidR="00412DE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48DC" w:rsidRDefault="00412DE3" w:rsidP="0041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31.08.2021</w:t>
      </w:r>
      <w:r w:rsidR="00D64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48DC">
        <w:rPr>
          <w:rFonts w:ascii="Times New Roman" w:hAnsi="Times New Roman" w:cs="Times New Roman"/>
          <w:sz w:val="28"/>
          <w:szCs w:val="28"/>
        </w:rPr>
        <w:t>заведующий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48DC">
        <w:rPr>
          <w:rFonts w:ascii="Times New Roman" w:hAnsi="Times New Roman" w:cs="Times New Roman"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D648DC" w:rsidRDefault="00D648DC" w:rsidP="0041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</w:t>
      </w:r>
      <w:r w:rsidR="00412DE3">
        <w:rPr>
          <w:rFonts w:ascii="Times New Roman" w:hAnsi="Times New Roman" w:cs="Times New Roman"/>
          <w:sz w:val="28"/>
          <w:szCs w:val="28"/>
        </w:rPr>
        <w:t>Лаврова О.А.</w:t>
      </w:r>
    </w:p>
    <w:p w:rsidR="00D648DC" w:rsidRDefault="00D648DC" w:rsidP="0041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46753">
        <w:rPr>
          <w:rFonts w:ascii="Times New Roman" w:hAnsi="Times New Roman" w:cs="Times New Roman"/>
          <w:sz w:val="28"/>
          <w:szCs w:val="28"/>
        </w:rPr>
        <w:t>Пр.№ 93-ОД от «3</w:t>
      </w:r>
      <w:r w:rsidR="00412DE3">
        <w:rPr>
          <w:rFonts w:ascii="Times New Roman" w:hAnsi="Times New Roman" w:cs="Times New Roman"/>
          <w:sz w:val="28"/>
          <w:szCs w:val="28"/>
        </w:rPr>
        <w:t>1</w:t>
      </w:r>
      <w:r w:rsidR="00246753">
        <w:rPr>
          <w:rFonts w:ascii="Times New Roman" w:hAnsi="Times New Roman" w:cs="Times New Roman"/>
          <w:sz w:val="28"/>
          <w:szCs w:val="28"/>
        </w:rPr>
        <w:t>» августа 20</w:t>
      </w:r>
      <w:r w:rsidR="00412D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98E" w:rsidRDefault="002C698E">
      <w:pPr>
        <w:rPr>
          <w:rFonts w:ascii="Times New Roman" w:hAnsi="Times New Roman" w:cs="Times New Roman"/>
          <w:sz w:val="28"/>
          <w:szCs w:val="28"/>
        </w:rPr>
      </w:pPr>
    </w:p>
    <w:p w:rsidR="002C698E" w:rsidRDefault="002C698E" w:rsidP="00D2221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педагога</w:t>
      </w:r>
    </w:p>
    <w:p w:rsidR="002C698E" w:rsidRDefault="002C698E" w:rsidP="00D2221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Коррекционно-развивающая работа по преодолению фонетико-фонематического</w:t>
      </w:r>
    </w:p>
    <w:p w:rsidR="002C698E" w:rsidRDefault="002C698E" w:rsidP="00D2221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недоразвития речи у детей 5-7 лет</w:t>
      </w:r>
    </w:p>
    <w:p w:rsidR="002C698E" w:rsidRDefault="002C698E" w:rsidP="00D22210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2C698E" w:rsidRDefault="002C698E" w:rsidP="00D2221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C698E" w:rsidRDefault="002C698E" w:rsidP="00D2221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Шакирова Е.А.,</w:t>
      </w:r>
    </w:p>
    <w:p w:rsidR="002C698E" w:rsidRDefault="002C698E" w:rsidP="00D2221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12DE3" w:rsidRDefault="00412DE3" w:rsidP="002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DE3" w:rsidRDefault="00412DE3" w:rsidP="002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98E" w:rsidRPr="002C698E" w:rsidRDefault="00246753" w:rsidP="002C6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</w:t>
      </w:r>
      <w:r w:rsidR="00412DE3">
        <w:rPr>
          <w:rFonts w:ascii="Times New Roman" w:hAnsi="Times New Roman" w:cs="Times New Roman"/>
          <w:sz w:val="28"/>
          <w:szCs w:val="28"/>
        </w:rPr>
        <w:t>21</w:t>
      </w:r>
    </w:p>
    <w:p w:rsidR="00D648DC" w:rsidRDefault="00D648DC">
      <w:pPr>
        <w:rPr>
          <w:rFonts w:ascii="Times New Roman" w:hAnsi="Times New Roman" w:cs="Times New Roman"/>
          <w:sz w:val="28"/>
          <w:szCs w:val="28"/>
        </w:rPr>
      </w:pPr>
    </w:p>
    <w:p w:rsidR="00D22210" w:rsidRDefault="00D22210" w:rsidP="00D22210">
      <w:pPr>
        <w:pStyle w:val="1"/>
        <w:shd w:val="clear" w:color="auto" w:fill="auto"/>
        <w:spacing w:line="240" w:lineRule="auto"/>
        <w:jc w:val="both"/>
        <w:rPr>
          <w:b/>
          <w:bCs/>
        </w:rPr>
      </w:pPr>
      <w:r>
        <w:rPr>
          <w:b/>
          <w:bCs/>
        </w:rPr>
        <w:t>Содержание</w:t>
      </w:r>
    </w:p>
    <w:p w:rsidR="00D22210" w:rsidRDefault="00D22210" w:rsidP="00D22210">
      <w:pPr>
        <w:pStyle w:val="1"/>
        <w:shd w:val="clear" w:color="auto" w:fill="auto"/>
        <w:spacing w:line="240" w:lineRule="auto"/>
        <w:jc w:val="both"/>
      </w:pPr>
    </w:p>
    <w:p w:rsidR="00D22210" w:rsidRDefault="00D22210" w:rsidP="00D22210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135"/>
        </w:tabs>
        <w:spacing w:after="240" w:line="240" w:lineRule="auto"/>
        <w:ind w:left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 xml:space="preserve">Целевой раздел </w:t>
        </w:r>
        <w:r>
          <w:tab/>
          <w:t>4</w:t>
        </w:r>
      </w:hyperlink>
    </w:p>
    <w:p w:rsidR="00D22210" w:rsidRDefault="00D22210" w:rsidP="00D22210">
      <w:pPr>
        <w:pStyle w:val="a5"/>
        <w:shd w:val="clear" w:color="auto" w:fill="auto"/>
        <w:tabs>
          <w:tab w:val="left" w:leader="dot" w:pos="9135"/>
        </w:tabs>
        <w:ind w:left="0"/>
      </w:pPr>
      <w:r>
        <w:t>1.1.</w:t>
      </w:r>
      <w:hyperlink w:anchor="bookmark3" w:tooltip="Current Document">
        <w:r>
          <w:t xml:space="preserve">Пояснительная записка </w:t>
        </w:r>
        <w:r>
          <w:tab/>
          <w:t>4</w:t>
        </w:r>
      </w:hyperlink>
    </w:p>
    <w:p w:rsidR="00D22210" w:rsidRDefault="00D22210" w:rsidP="00D22210">
      <w:pPr>
        <w:pStyle w:val="a5"/>
        <w:numPr>
          <w:ilvl w:val="2"/>
          <w:numId w:val="1"/>
        </w:numPr>
        <w:shd w:val="clear" w:color="auto" w:fill="auto"/>
        <w:tabs>
          <w:tab w:val="left" w:pos="1294"/>
          <w:tab w:val="left" w:leader="dot" w:pos="9135"/>
        </w:tabs>
        <w:ind w:left="460"/>
      </w:pPr>
      <w:hyperlink w:anchor="bookmark6" w:tooltip="Current Document">
        <w:r>
          <w:t>Цели и задачи деятельности по реализации рабочей программы… 6</w:t>
        </w:r>
      </w:hyperlink>
    </w:p>
    <w:p w:rsidR="00D22210" w:rsidRDefault="00D22210" w:rsidP="00D22210">
      <w:pPr>
        <w:pStyle w:val="a5"/>
        <w:numPr>
          <w:ilvl w:val="2"/>
          <w:numId w:val="1"/>
        </w:numPr>
        <w:shd w:val="clear" w:color="auto" w:fill="auto"/>
        <w:tabs>
          <w:tab w:val="left" w:pos="1294"/>
          <w:tab w:val="left" w:leader="dot" w:pos="9135"/>
        </w:tabs>
        <w:ind w:left="460"/>
      </w:pPr>
      <w:hyperlink w:anchor="bookmark9" w:tooltip="Current Document">
        <w:r>
          <w:t xml:space="preserve">Принципы и подходы к формированию рабочей программы </w:t>
        </w:r>
        <w:r>
          <w:tab/>
          <w:t xml:space="preserve"> 7</w:t>
        </w:r>
      </w:hyperlink>
      <w:r>
        <w:fldChar w:fldCharType="end"/>
      </w:r>
    </w:p>
    <w:p w:rsidR="00D22210" w:rsidRDefault="00D22210" w:rsidP="00D22210">
      <w:pPr>
        <w:pStyle w:val="1"/>
        <w:shd w:val="clear" w:color="auto" w:fill="auto"/>
        <w:tabs>
          <w:tab w:val="left" w:leader="dot" w:pos="9135"/>
        </w:tabs>
        <w:spacing w:after="100" w:line="360" w:lineRule="auto"/>
        <w:ind w:left="460"/>
      </w:pPr>
      <w:hyperlink w:anchor="bookmark11" w:tooltip="Current Document">
        <w:r>
          <w:t>1.1.3 Значимые для разработки и реализации рабочей программы</w:t>
        </w:r>
      </w:hyperlink>
      <w:r>
        <w:t xml:space="preserve"> </w:t>
      </w:r>
      <w:hyperlink w:anchor="bookmark11" w:tooltip="Current Document">
        <w:r>
          <w:t>характеристики, в том числе характеристики особенностей детей</w:t>
        </w:r>
      </w:hyperlink>
      <w:r>
        <w:t xml:space="preserve"> </w:t>
      </w:r>
      <w:hyperlink w:anchor="bookmark11" w:tooltip="Current Document">
        <w:r>
          <w:t>дошкольного возраста с ограниченными возможностями здоровья</w:t>
        </w:r>
      </w:hyperlink>
      <w:r>
        <w:t xml:space="preserve"> </w:t>
      </w:r>
      <w:hyperlink w:anchor="bookmark11" w:tooltip="Current Document">
        <w:r>
          <w:t xml:space="preserve">(нарушения речи). </w:t>
        </w:r>
        <w:r>
          <w:tab/>
          <w:t xml:space="preserve"> 9</w:t>
        </w:r>
      </w:hyperlink>
    </w:p>
    <w:p w:rsidR="00D22210" w:rsidRDefault="00D22210" w:rsidP="00D22210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135"/>
        </w:tabs>
        <w:ind w:left="0" w:firstLine="24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5" w:tooltip="Current Document">
        <w:r>
          <w:t xml:space="preserve">Планируемые результаты </w:t>
        </w:r>
        <w:r>
          <w:tab/>
          <w:t>14</w:t>
        </w:r>
      </w:hyperlink>
    </w:p>
    <w:p w:rsidR="00D22210" w:rsidRDefault="00D22210" w:rsidP="00D22210">
      <w:pPr>
        <w:pStyle w:val="a5"/>
        <w:numPr>
          <w:ilvl w:val="2"/>
          <w:numId w:val="1"/>
        </w:numPr>
        <w:shd w:val="clear" w:color="auto" w:fill="auto"/>
        <w:tabs>
          <w:tab w:val="left" w:pos="1294"/>
          <w:tab w:val="left" w:leader="dot" w:pos="9135"/>
        </w:tabs>
        <w:ind w:left="460"/>
      </w:pPr>
      <w:hyperlink w:anchor="bookmark18" w:tooltip="Current Document">
        <w:r>
          <w:t>Планируемые результаты образовательной деятельности по профессиональной коррекции нарушений развития речи у детей старшего дошкольного возраста</w:t>
        </w:r>
        <w:r>
          <w:tab/>
          <w:t>14</w:t>
        </w:r>
      </w:hyperlink>
    </w:p>
    <w:p w:rsidR="00D22210" w:rsidRDefault="00D22210" w:rsidP="00D22210">
      <w:pPr>
        <w:pStyle w:val="a5"/>
        <w:numPr>
          <w:ilvl w:val="2"/>
          <w:numId w:val="1"/>
        </w:numPr>
        <w:shd w:val="clear" w:color="auto" w:fill="auto"/>
        <w:tabs>
          <w:tab w:val="left" w:pos="1294"/>
        </w:tabs>
        <w:spacing w:after="0"/>
        <w:ind w:left="0" w:firstLine="460"/>
      </w:pPr>
      <w:hyperlink w:anchor="bookmark20" w:tooltip="Current Document">
        <w:r>
          <w:t>Планируемые результаты освоения основной общеобразовательной</w:t>
        </w:r>
      </w:hyperlink>
    </w:p>
    <w:p w:rsidR="00D22210" w:rsidRDefault="00D22210" w:rsidP="00D22210">
      <w:pPr>
        <w:pStyle w:val="a5"/>
        <w:shd w:val="clear" w:color="auto" w:fill="auto"/>
        <w:ind w:left="0" w:firstLine="460"/>
      </w:pPr>
      <w:hyperlink w:anchor="bookmark20" w:tooltip="Current Document">
        <w:r>
          <w:t>программы - образовательной программы дошкольного образования .... 15</w:t>
        </w:r>
      </w:hyperlink>
    </w:p>
    <w:p w:rsidR="00D22210" w:rsidRDefault="00D22210" w:rsidP="00D22210">
      <w:pPr>
        <w:pStyle w:val="a5"/>
        <w:shd w:val="clear" w:color="auto" w:fill="auto"/>
        <w:spacing w:after="0"/>
        <w:ind w:left="0" w:firstLine="240"/>
      </w:pPr>
      <w:hyperlink w:anchor="bookmark23" w:tooltip="Current Document">
        <w:r>
          <w:t>1.3. Развивающее оценивание качества образовательной деятельности по</w:t>
        </w:r>
      </w:hyperlink>
    </w:p>
    <w:p w:rsidR="00D22210" w:rsidRDefault="00D22210" w:rsidP="00D22210">
      <w:pPr>
        <w:pStyle w:val="a5"/>
        <w:shd w:val="clear" w:color="auto" w:fill="auto"/>
        <w:tabs>
          <w:tab w:val="right" w:leader="dot" w:pos="9375"/>
        </w:tabs>
        <w:ind w:left="0" w:firstLine="240"/>
      </w:pPr>
      <w:r>
        <w:t xml:space="preserve">Программе </w:t>
      </w:r>
      <w:r>
        <w:tab/>
        <w:t>16</w:t>
      </w:r>
    </w:p>
    <w:p w:rsidR="00D22210" w:rsidRDefault="00D22210" w:rsidP="00D22210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right" w:leader="dot" w:pos="9375"/>
        </w:tabs>
        <w:ind w:left="0"/>
        <w:jc w:val="both"/>
      </w:pPr>
      <w:hyperlink w:anchor="bookmark27" w:tooltip="Current Document">
        <w:r>
          <w:t>Содержательный раздел</w:t>
        </w:r>
        <w:r>
          <w:tab/>
          <w:t>20</w:t>
        </w:r>
      </w:hyperlink>
    </w:p>
    <w:p w:rsidR="00D22210" w:rsidRDefault="00D22210" w:rsidP="00D22210">
      <w:pPr>
        <w:pStyle w:val="a5"/>
        <w:numPr>
          <w:ilvl w:val="1"/>
          <w:numId w:val="1"/>
        </w:numPr>
        <w:shd w:val="clear" w:color="auto" w:fill="auto"/>
        <w:tabs>
          <w:tab w:val="left" w:pos="862"/>
        </w:tabs>
        <w:spacing w:after="0"/>
        <w:ind w:left="0" w:firstLine="240"/>
      </w:pPr>
      <w:hyperlink w:anchor="bookmark29" w:tooltip="Current Document">
        <w:r>
          <w:t>Коррекционно-развивающая работа с детьми старшего дошкольного</w:t>
        </w:r>
      </w:hyperlink>
    </w:p>
    <w:p w:rsidR="00D22210" w:rsidRDefault="00D22210" w:rsidP="00D22210">
      <w:pPr>
        <w:pStyle w:val="a5"/>
        <w:shd w:val="clear" w:color="auto" w:fill="auto"/>
        <w:tabs>
          <w:tab w:val="right" w:leader="dot" w:pos="9375"/>
        </w:tabs>
        <w:ind w:left="0" w:firstLine="240"/>
      </w:pPr>
      <w:hyperlink w:anchor="bookmark30" w:tooltip="Current Document">
        <w:r>
          <w:t xml:space="preserve">возраста в условиях логопедического пункта </w:t>
        </w:r>
        <w:r>
          <w:tab/>
          <w:t>20</w:t>
        </w:r>
      </w:hyperlink>
    </w:p>
    <w:p w:rsidR="00D22210" w:rsidRDefault="00D22210" w:rsidP="00D22210">
      <w:pPr>
        <w:pStyle w:val="a5"/>
        <w:numPr>
          <w:ilvl w:val="2"/>
          <w:numId w:val="1"/>
        </w:numPr>
        <w:shd w:val="clear" w:color="auto" w:fill="auto"/>
        <w:tabs>
          <w:tab w:val="left" w:pos="1294"/>
        </w:tabs>
        <w:spacing w:after="0"/>
        <w:ind w:left="0" w:firstLine="460"/>
      </w:pPr>
      <w:hyperlink w:anchor="bookmark32" w:tooltip="Current Document">
        <w:r>
          <w:t>Описание образовательной деятельности по коррекции развития</w:t>
        </w:r>
      </w:hyperlink>
    </w:p>
    <w:p w:rsidR="00D22210" w:rsidRDefault="00D22210" w:rsidP="00D22210">
      <w:pPr>
        <w:pStyle w:val="a5"/>
        <w:shd w:val="clear" w:color="auto" w:fill="auto"/>
        <w:tabs>
          <w:tab w:val="right" w:leader="dot" w:pos="9375"/>
        </w:tabs>
        <w:ind w:left="460"/>
      </w:pPr>
      <w:hyperlink w:anchor="bookmark33" w:tooltip="Current Document">
        <w:r>
          <w:t xml:space="preserve">детей старшего дошкольного возраста с фонетико-фонематическим нарушением речи </w:t>
        </w:r>
        <w:r>
          <w:tab/>
          <w:t>21</w:t>
        </w:r>
      </w:hyperlink>
    </w:p>
    <w:p w:rsidR="00D22210" w:rsidRDefault="00D22210" w:rsidP="00D22210">
      <w:pPr>
        <w:pStyle w:val="a5"/>
        <w:numPr>
          <w:ilvl w:val="2"/>
          <w:numId w:val="1"/>
        </w:numPr>
        <w:shd w:val="clear" w:color="auto" w:fill="auto"/>
        <w:tabs>
          <w:tab w:val="left" w:pos="1294"/>
          <w:tab w:val="right" w:leader="dot" w:pos="9398"/>
        </w:tabs>
        <w:ind w:left="460"/>
      </w:pPr>
      <w:hyperlink w:anchor="bookmark36" w:tooltip="Current Document">
        <w:r>
          <w:t>Описание коррекционно-развивающей работы с детьми с ограниченными возможностями здоровья (с общим речи)….. ………... ..23</w:t>
        </w:r>
      </w:hyperlink>
    </w:p>
    <w:p w:rsidR="00D22210" w:rsidRDefault="00D22210" w:rsidP="00D22210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right" w:leader="dot" w:pos="9375"/>
        </w:tabs>
        <w:ind w:left="0" w:firstLine="240"/>
      </w:pPr>
      <w:hyperlink w:anchor="bookmark39" w:tooltip="Current Document">
        <w:r>
          <w:t xml:space="preserve">Способы и направления поддержки детской инициативы </w:t>
        </w:r>
        <w:r>
          <w:tab/>
          <w:t>27</w:t>
        </w:r>
      </w:hyperlink>
    </w:p>
    <w:p w:rsidR="00D22210" w:rsidRDefault="00D22210" w:rsidP="00D22210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053"/>
        </w:tabs>
      </w:pPr>
      <w:hyperlink w:anchor="bookmark42" w:tooltip="Current Document">
        <w:r>
          <w:t xml:space="preserve">Особенности взаимодействия с семьями воспитанников </w:t>
        </w:r>
        <w:r>
          <w:tab/>
          <w:t xml:space="preserve"> 28</w:t>
        </w:r>
      </w:hyperlink>
    </w:p>
    <w:p w:rsidR="00D22210" w:rsidRDefault="00D22210" w:rsidP="00D22210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right" w:leader="dot" w:pos="9376"/>
        </w:tabs>
      </w:pPr>
      <w:hyperlink w:anchor="bookmark45" w:tooltip="Current Document">
        <w:r>
          <w:t>Взаимодействие с педагогами как иная характеристика содержания рабочей программы</w:t>
        </w:r>
        <w:r>
          <w:tab/>
          <w:t>30</w:t>
        </w:r>
      </w:hyperlink>
    </w:p>
    <w:p w:rsidR="00D22210" w:rsidRDefault="00D22210" w:rsidP="00D22210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right" w:leader="dot" w:pos="9376"/>
        </w:tabs>
        <w:ind w:left="0"/>
      </w:pPr>
      <w:hyperlink w:anchor="bookmark48" w:tooltip="Current Document">
        <w:r>
          <w:t>Организационный раздел</w:t>
        </w:r>
        <w:r>
          <w:tab/>
          <w:t>33</w:t>
        </w:r>
      </w:hyperlink>
    </w:p>
    <w:p w:rsidR="00D22210" w:rsidRDefault="00D22210" w:rsidP="00D22210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053"/>
        </w:tabs>
      </w:pPr>
      <w:hyperlink w:anchor="bookmark51" w:tooltip="Current Document">
        <w:r>
          <w:t xml:space="preserve">Специальные условия для получения дошкольного образования детьми с ограниченными возможностями здоровья в условиях логопедического пункта </w:t>
        </w:r>
        <w:r>
          <w:tab/>
          <w:t>33</w:t>
        </w:r>
      </w:hyperlink>
    </w:p>
    <w:p w:rsidR="00D22210" w:rsidRDefault="00D22210" w:rsidP="00D22210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pos="4253"/>
          <w:tab w:val="left" w:leader="dot" w:pos="9053"/>
        </w:tabs>
      </w:pPr>
      <w:hyperlink w:anchor="bookmark54" w:tooltip="Current Document">
        <w:r>
          <w:t>Материально-техническое</w:t>
        </w:r>
        <w:r>
          <w:tab/>
          <w:t>обеспечение рабочей программы</w:t>
        </w:r>
        <w:r>
          <w:tab/>
          <w:t xml:space="preserve"> 33</w:t>
        </w:r>
      </w:hyperlink>
    </w:p>
    <w:p w:rsidR="00D22210" w:rsidRDefault="00D22210" w:rsidP="00D22210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053"/>
        </w:tabs>
      </w:pPr>
      <w:r>
        <w:t xml:space="preserve">Обеспеченность методическими материалами и средствами обучения и воспитания </w:t>
      </w:r>
      <w:r>
        <w:tab/>
        <w:t>33</w:t>
      </w:r>
    </w:p>
    <w:p w:rsidR="00D22210" w:rsidRDefault="00D22210" w:rsidP="00D22210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053"/>
        </w:tabs>
      </w:pPr>
      <w:hyperlink w:anchor="bookmark60" w:tooltip="Current Document">
        <w:r>
          <w:t xml:space="preserve">Модель организации образовательного процесса </w:t>
        </w:r>
        <w:r>
          <w:tab/>
          <w:t xml:space="preserve"> 35</w:t>
        </w:r>
      </w:hyperlink>
    </w:p>
    <w:p w:rsidR="00D22210" w:rsidRDefault="00D22210" w:rsidP="00D22210">
      <w:pPr>
        <w:pStyle w:val="a5"/>
        <w:shd w:val="clear" w:color="auto" w:fill="auto"/>
        <w:tabs>
          <w:tab w:val="right" w:leader="dot" w:pos="9376"/>
        </w:tabs>
        <w:sectPr w:rsidR="00D22210" w:rsidSect="00D22210">
          <w:footerReference w:type="default" r:id="rId5"/>
          <w:pgSz w:w="16840" w:h="11900" w:orient="landscape"/>
          <w:pgMar w:top="1653" w:right="1104" w:bottom="809" w:left="1305" w:header="676" w:footer="3" w:gutter="0"/>
          <w:cols w:space="720"/>
          <w:noEndnote/>
          <w:docGrid w:linePitch="360"/>
        </w:sectPr>
      </w:pPr>
      <w:hyperlink w:anchor="bookmark63" w:tooltip="Current Document">
        <w:r>
          <w:t>3.5.Особенности предметно-развивающей пространственной среды логопедического кабинета</w:t>
        </w:r>
        <w:r>
          <w:tab/>
          <w:t>42</w:t>
        </w:r>
      </w:hyperlink>
      <w:r>
        <w:fldChar w:fldCharType="end"/>
      </w:r>
    </w:p>
    <w:p w:rsidR="00D22210" w:rsidRDefault="00D22210" w:rsidP="00D2221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jc w:val="both"/>
      </w:pPr>
      <w:bookmarkStart w:id="0" w:name="bookmark1"/>
      <w:bookmarkStart w:id="1" w:name="bookmark2"/>
      <w:bookmarkStart w:id="2" w:name="bookmark0"/>
      <w:r>
        <w:lastRenderedPageBreak/>
        <w:t>Целевой раздел</w:t>
      </w:r>
      <w:bookmarkEnd w:id="0"/>
      <w:bookmarkEnd w:id="1"/>
      <w:bookmarkEnd w:id="2"/>
    </w:p>
    <w:p w:rsidR="00D22210" w:rsidRDefault="00D22210" w:rsidP="00D22210">
      <w:pPr>
        <w:pStyle w:val="22"/>
        <w:keepNext/>
        <w:keepLines/>
        <w:numPr>
          <w:ilvl w:val="1"/>
          <w:numId w:val="2"/>
        </w:numPr>
        <w:shd w:val="clear" w:color="auto" w:fill="auto"/>
        <w:jc w:val="both"/>
      </w:pPr>
      <w:bookmarkStart w:id="3" w:name="bookmark3"/>
      <w:bookmarkStart w:id="4" w:name="bookmark4"/>
      <w:r>
        <w:t>Пояснительная записка</w:t>
      </w:r>
      <w:bookmarkEnd w:id="3"/>
      <w:bookmarkEnd w:id="4"/>
    </w:p>
    <w:p w:rsidR="00D22210" w:rsidRDefault="00D22210" w:rsidP="00D22210">
      <w:pPr>
        <w:pStyle w:val="1"/>
        <w:ind w:firstLine="720"/>
        <w:jc w:val="both"/>
      </w:pPr>
      <w:r>
        <w:t xml:space="preserve">В Муниципальном </w:t>
      </w:r>
      <w:r>
        <w:t>автономном</w:t>
      </w:r>
      <w:bookmarkStart w:id="5" w:name="_GoBack"/>
      <w:bookmarkEnd w:id="5"/>
      <w:r>
        <w:t xml:space="preserve"> дошкольном образовательном учреждении - детском саду № </w:t>
      </w:r>
      <w:r>
        <w:t>33</w:t>
      </w:r>
      <w:r>
        <w:t xml:space="preserve"> (далее - Учреждение) реализуется основная общеобразовательная программа, в Уставе представленная как основная общеобразовательная программа - образовательная программа дошкольного образования (далее - ООП ДО), разработанная педагогами в соответствии с ФГОС ДО. </w:t>
      </w:r>
    </w:p>
    <w:p w:rsidR="00D22210" w:rsidRDefault="00D22210" w:rsidP="00D22210">
      <w:pPr>
        <w:pStyle w:val="1"/>
        <w:ind w:firstLine="720"/>
        <w:jc w:val="both"/>
      </w:pPr>
      <w:r>
        <w:t xml:space="preserve">Содержательной основой разработки обязательной части образовательной программы Учреждения является примерная основная образовательная программа дошкольного образования </w:t>
      </w:r>
      <w:r w:rsidRPr="005A2FF7">
        <w:t>(одобрена решением федерального учебно-методического объединения по общему образованию, протокол от 20 мая 2015 г. № 2/15)</w:t>
      </w:r>
      <w:r>
        <w:t xml:space="preserve"> и учебно-методический комплект </w:t>
      </w:r>
      <w:r w:rsidRPr="00825752">
        <w:t xml:space="preserve">Примерной образовательной программы дошкольного образования «Детство», под редакцией  </w:t>
      </w:r>
      <w:proofErr w:type="spellStart"/>
      <w:r w:rsidRPr="00825752">
        <w:t>Т.И.Бабаевой</w:t>
      </w:r>
      <w:proofErr w:type="spellEnd"/>
      <w:r w:rsidRPr="00825752">
        <w:t xml:space="preserve">, </w:t>
      </w:r>
      <w:proofErr w:type="spellStart"/>
      <w:r w:rsidRPr="00825752">
        <w:t>А.Г.Гогоберидзе</w:t>
      </w:r>
      <w:proofErr w:type="spellEnd"/>
      <w:r w:rsidRPr="00825752">
        <w:t xml:space="preserve">, </w:t>
      </w:r>
      <w:proofErr w:type="spellStart"/>
      <w:r w:rsidRPr="00825752">
        <w:t>О.В.Солнцевой</w:t>
      </w:r>
      <w:proofErr w:type="spellEnd"/>
      <w:r w:rsidRPr="00825752">
        <w:t>.</w:t>
      </w:r>
      <w:r>
        <w:t xml:space="preserve"> Программа реализуется в группах общеразвивающей направленности.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 Учреждении осуществляется образовательная деятельность по профессиональной коррекции нарушений речевого развития детей старшего дошкольного возраста в условиях логопедического пункта.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Рабочая программа коррекционно-развивающей работы с детьми старшего дошкольного возраста в условиях логопедического пункта (далее - Программа) определяет комплекс основных характеристик (объем, содержание коррекционно-развивающей работы, планируемые результаты).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Программа разработана в соответствии с действующим законодательством, нормативно-правовыми документами федерального и регионального уровня, а также локальными актами Учреждения, регулирующими его деятельность.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ind w:left="440" w:hanging="440"/>
        <w:jc w:val="both"/>
      </w:pPr>
      <w:r>
        <w:t>Федеральный Закон «Об образовании в Российской Федерации» от 29 декабря 2012 года № 273-ФЗ (в редакции от 07 мая 2013года);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ind w:left="440" w:hanging="440"/>
        <w:jc w:val="both"/>
      </w:pPr>
      <w:r>
        <w:t>Санитарно-эпидемиологические требования к устройству, содержанию и организации режима работы в дошкольных организациях 2.4.1.3049-13 утвержденные Постановлением Главного государственного врача РФ от 15.05.2013 № 16;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ind w:left="440" w:hanging="440"/>
        <w:jc w:val="both"/>
      </w:pPr>
      <w:r>
        <w:t>Федеральный государственный образовательный стандарт дошкольного образования, утвержден приказом Министерства образования и науки РФ от 17 октября 2013 года, №1155;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ind w:left="440" w:hanging="440"/>
        <w:jc w:val="both"/>
      </w:pPr>
      <w:r>
        <w:t xml:space="preserve">Приказ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</w:t>
      </w:r>
      <w:r>
        <w:lastRenderedPageBreak/>
        <w:t>программам - образовательным программам дошкольного образования»;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71"/>
        </w:tabs>
        <w:spacing w:line="298" w:lineRule="auto"/>
        <w:jc w:val="both"/>
      </w:pPr>
      <w:r>
        <w:t>Устав Учреждения;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71"/>
        </w:tabs>
        <w:spacing w:line="298" w:lineRule="auto"/>
        <w:jc w:val="both"/>
      </w:pPr>
      <w:r>
        <w:t>Положение о логопедическом пункте Учреждения.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Данные документы определили основные подходы к созданию системы помощи детям с ограниченными возможностями здоровья.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основной общеобразовательной программы дошкольного образования, а в дальнейшем и программ, реализуемых в начальной школе.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Теоретической и методологической основой Программы являются: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>положение Л.С. Выготского о ведущей роли обучения и воспитания в психическом развитии ребенка;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 xml:space="preserve">учение Р.Е. Левиной о трех уровнях речевого развития детей и </w:t>
      </w:r>
      <w:proofErr w:type="spellStart"/>
      <w:r>
        <w:t>психолого</w:t>
      </w:r>
      <w:r>
        <w:softHyphen/>
        <w:t>педагогическом</w:t>
      </w:r>
      <w:proofErr w:type="spellEnd"/>
      <w:r>
        <w:t xml:space="preserve"> подходе в системе специального обучения;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>исследования закономерностей развития детской речи в условиях ее нарушения, проведенные Т.Б. Филичевой и Г.В. Чиркиной.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 основу коррекционно-развивающей работы (деятельности учителя- логопеда по коррекции речевых нарушений) положены учебно</w:t>
      </w:r>
      <w:r>
        <w:softHyphen/>
        <w:t>-методические комплекты следующих специальных программ: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>программа логопедической работы по преодолению ФФН у детей / Т.Б. Филичева, Г.В. Чиркина, Т. В. Туманова/;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>программа работы по преодолению ОНР у детей / Т.Б. Филичева, Г.В. Чиркина, Т. В. Туманова/.</w:t>
      </w:r>
    </w:p>
    <w:p w:rsidR="00D22210" w:rsidRPr="00784AC7" w:rsidRDefault="00D22210" w:rsidP="00D22210">
      <w:pPr>
        <w:pStyle w:val="1"/>
        <w:shd w:val="clear" w:color="auto" w:fill="auto"/>
        <w:ind w:firstLine="720"/>
        <w:jc w:val="both"/>
      </w:pPr>
      <w:r w:rsidRPr="00784AC7">
        <w:t xml:space="preserve">Данные программы рассчитаны на работу в условиях </w:t>
      </w:r>
      <w:proofErr w:type="spellStart"/>
      <w:r w:rsidRPr="00784AC7">
        <w:t>логопункта</w:t>
      </w:r>
      <w:proofErr w:type="spellEnd"/>
      <w:r w:rsidRPr="00784AC7">
        <w:t>. Этим обусловлена значимость разработки Программы, применение которой поможет детям с нарушением речевого развития осваивать ООП ДО в условиях групп общеразвивающей направленности; позволит своевременно, то есть ещё до поступления в школу, помочь детям в преодолении трудностей, которые являются причиной возникновения школьной дезадаптации.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 w:rsidRPr="00784AC7">
        <w:t>Программа сообразуется с образовательной программой МБДОУ и отвечает Федеральному государственному образовательному стандарту</w:t>
      </w:r>
      <w:r>
        <w:t xml:space="preserve"> дошкольного образования.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Программа предназначена для детей 5-7 лет (старший дошкольный возраст) с нарушениями речевого развития</w:t>
      </w:r>
      <w:r>
        <w:rPr>
          <w:i/>
          <w:iCs/>
        </w:rPr>
        <w:t>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Период освоения рабочей программы детьми: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lastRenderedPageBreak/>
        <w:t>при фонетическом недоразвитии речи - 3-6 месяцев;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при фонетико-фонематическом недоразвитии речи - 6-10 месяцев;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при общем недоразвитии речи - 16-18 месяцев.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bookmarkStart w:id="6" w:name="bookmark5"/>
      <w:r>
        <w:t>Образовательная деятельность по профессиональной коррекции нарушений речи ведется на русском языке.</w:t>
      </w:r>
      <w:bookmarkEnd w:id="6"/>
    </w:p>
    <w:p w:rsidR="00D22210" w:rsidRDefault="00D22210" w:rsidP="00D22210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782"/>
        </w:tabs>
        <w:jc w:val="both"/>
      </w:pPr>
      <w:bookmarkStart w:id="7" w:name="bookmark6"/>
      <w:bookmarkStart w:id="8" w:name="bookmark7"/>
      <w:r>
        <w:t>Цели и задачи деятельности по реализации рабочей программы</w:t>
      </w:r>
      <w:bookmarkEnd w:id="7"/>
      <w:bookmarkEnd w:id="8"/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Цель Программы</w:t>
      </w:r>
      <w:r>
        <w:t xml:space="preserve"> - создание специальных условий, обеспечивающих механизмы компенсации речевого недоразвития у детей, в том числе с ОВЗ, способствующих развитию личности ребенка с учетом возрастных и индивидуальных особенностей, особых образовательных потребностей и социальной адаптации, а также успешному освоению ООП ДО.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Достижению данной цели будут способствовать </w:t>
      </w:r>
      <w:r>
        <w:rPr>
          <w:b/>
          <w:bCs/>
          <w:i/>
          <w:iCs/>
        </w:rPr>
        <w:t>задачи</w:t>
      </w:r>
      <w:r>
        <w:rPr>
          <w:b/>
          <w:bCs/>
        </w:rPr>
        <w:t>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проводить обследование воспитанников и выявлять среди них детей, нуждающихся в профилактической и коррекционной помощи в области развития речи;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изучать уровень речевого, познавательного, социально-коммуникативного,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способствовать практическому овладению воспитанниками нормами речи: правильным произношением всех звуков родного языка в соответствии с возрастными возможностями, умением различать звуки по артикуляционным и акустическим признакам, самостоятельным выполнением звукового анализа и синтеза слов разной слоговой структуры;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развивать свободное общение воспитанников со взрослыми и детьми, как условие успешной социализации: применять слова всех частей речи, использовать фразы различной конструкции, самостоятельно рассказывать, выражать свои мысли;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формировать компоненты устной речи у детей с тяжёлыми нарушениями речи (лексической стороны, грамматического строя речи, произносительной стороны речи, связной речи - диалогической и монологической форм) в различных формах и видах детской деятельности через включение родителей в коррекционно-образовательный процесс и взаимодействие специалистов Учреждения (учителя-логопеда, воспитателей, музыкального руководителя, инструктора по физической культуре);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обогащать активный словарь;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развивать речевое творчество;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431"/>
        </w:tabs>
        <w:jc w:val="both"/>
      </w:pPr>
      <w:bookmarkStart w:id="9" w:name="bookmark8"/>
      <w:r>
        <w:t>организовать психолого-педагогическое сопровождение детей с различными речевыми нарушениями.</w:t>
      </w:r>
      <w:bookmarkEnd w:id="9"/>
    </w:p>
    <w:p w:rsidR="00D22210" w:rsidRDefault="00D22210" w:rsidP="00D22210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774"/>
        </w:tabs>
        <w:jc w:val="both"/>
      </w:pPr>
      <w:bookmarkStart w:id="10" w:name="bookmark10"/>
      <w:bookmarkStart w:id="11" w:name="bookmark9"/>
      <w:r>
        <w:lastRenderedPageBreak/>
        <w:t>Принципы и подходы к формированию рабочей программы.</w:t>
      </w:r>
      <w:bookmarkEnd w:id="10"/>
      <w:bookmarkEnd w:id="11"/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Достижение поставленной цели и решение задач осуществляется с учётом следующих дидактических </w:t>
      </w:r>
      <w:r>
        <w:rPr>
          <w:b/>
          <w:bCs/>
          <w:i/>
          <w:iCs/>
        </w:rPr>
        <w:t>принципов</w:t>
      </w:r>
      <w:r>
        <w:rPr>
          <w:b/>
          <w:bCs/>
        </w:rPr>
        <w:t>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>принцип опережающего подхода</w:t>
      </w:r>
      <w:r>
        <w:t>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принцип развивающего подхода </w:t>
      </w:r>
      <w:r>
        <w:t>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431"/>
        </w:tabs>
        <w:jc w:val="both"/>
      </w:pPr>
      <w:r>
        <w:rPr>
          <w:b/>
          <w:bCs/>
        </w:rPr>
        <w:t>принцип полифункционального подхода</w:t>
      </w:r>
      <w:r>
        <w:t>, предусматривающий одновременное решение нескольких коррекционных задач в структуре одного занятия;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>принцип сознательности и активности детей</w:t>
      </w:r>
      <w:r>
        <w:t>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>принцип доступности и индивидуализации</w:t>
      </w:r>
      <w:r>
        <w:t>, предусматривающий учёт 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431"/>
        </w:tabs>
        <w:jc w:val="both"/>
      </w:pPr>
      <w:r>
        <w:rPr>
          <w:b/>
          <w:bCs/>
        </w:rPr>
        <w:t>принцип постепенного повышения требований</w:t>
      </w:r>
      <w:r>
        <w:t>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>принцип наглядности</w:t>
      </w:r>
      <w:r>
        <w:t>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proofErr w:type="spellStart"/>
      <w:r>
        <w:t>Коррекционно</w:t>
      </w:r>
      <w:proofErr w:type="spellEnd"/>
      <w:r>
        <w:t xml:space="preserve"> - развивающая деятельность опирается и на </w:t>
      </w:r>
      <w:r>
        <w:rPr>
          <w:b/>
          <w:bCs/>
          <w:i/>
          <w:iCs/>
        </w:rPr>
        <w:t>специальные принципы: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431"/>
        </w:tabs>
        <w:jc w:val="both"/>
      </w:pPr>
      <w:proofErr w:type="spellStart"/>
      <w:r>
        <w:rPr>
          <w:b/>
          <w:bCs/>
        </w:rPr>
        <w:t>этиопатогенетический</w:t>
      </w:r>
      <w:proofErr w:type="spellEnd"/>
      <w:r>
        <w:rPr>
          <w:b/>
          <w:bCs/>
        </w:rPr>
        <w:t xml:space="preserve"> </w:t>
      </w:r>
      <w:r>
        <w:t>(учета этиологии и механизмов речевого нарушения);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опора на сохранные звенья </w:t>
      </w:r>
      <w:r>
        <w:t xml:space="preserve">предполагает, что в случаях повреждения речевого аппарата ребёнка наиболее пострадавшим чаще всего оказывается какое-то одно звено (артикуляторные движения, зрительное или слуховое восприятие и пр.). В процессе работы над преодолением любого (в том числе и речевого) расстройства специалисты сначала всегда опираются на то, что </w:t>
      </w:r>
      <w:r>
        <w:lastRenderedPageBreak/>
        <w:t>осталось более сохранным, и лишь потом постепенно подключают к активной деятельности нарушенную функцию;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  <w:rPr>
          <w:sz w:val="24"/>
          <w:szCs w:val="24"/>
        </w:rPr>
      </w:pPr>
      <w:r>
        <w:rPr>
          <w:b/>
          <w:bCs/>
        </w:rPr>
        <w:t xml:space="preserve">учет структуры речевого нарушения </w:t>
      </w:r>
      <w:r>
        <w:t>предполагает определение ведущего нарушения, соотношения первичных и вторичных симптомов</w:t>
      </w:r>
      <w:r>
        <w:rPr>
          <w:sz w:val="24"/>
          <w:szCs w:val="24"/>
        </w:rPr>
        <w:t>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комплексность, </w:t>
      </w:r>
      <w:r>
        <w:t xml:space="preserve">отражающий выяснения о том, не пострадали ли у ребёнка и другие психические функции (память, внимание, мыслительные способности, эмоционально-волевая сфера и пр.), поскольку их нарушение затрудняет работу над речью или даже делает её невозможной. Поэтому было бы неправильно проявлять заботу только о речи ребёнка, оставив без внимания все остальные симптомы: их наличие будет препятствовать и восстановлению речи; 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дифференцированный подход, </w:t>
      </w:r>
      <w:r>
        <w:t>который осуществляется на основе учета этиологии, механизмов, симптоматики нарушения, структуры речевого дефекта, возрастных и индивидуальных особенностей ребенка;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384"/>
        </w:tabs>
        <w:jc w:val="both"/>
      </w:pPr>
      <w:proofErr w:type="spellStart"/>
      <w:r>
        <w:rPr>
          <w:b/>
          <w:bCs/>
        </w:rPr>
        <w:t>поэтапность</w:t>
      </w:r>
      <w:proofErr w:type="spellEnd"/>
      <w:r>
        <w:rPr>
          <w:b/>
          <w:bCs/>
        </w:rPr>
        <w:t xml:space="preserve"> (</w:t>
      </w:r>
      <w:r>
        <w:t>соблюдение этапов по порядку: пропедевтический, постановки звука, автоматизации, дифференциации);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384"/>
        </w:tabs>
        <w:jc w:val="both"/>
      </w:pPr>
      <w:r>
        <w:rPr>
          <w:b/>
          <w:bCs/>
        </w:rPr>
        <w:t xml:space="preserve">воздействие на все стороны речи, </w:t>
      </w:r>
      <w:r>
        <w:t>определяющий, что в процессе логопедической работы нельзя ограничиваться только коррекцией неправильного звукопроизношения, а необходимо воздействовать на все стороны речи. Соблюдение этого принципа особенно важно потому, что в последние годы, к сожалению, логопедам всё реже и реже приходится иметь дело с изолированным нарушением звукопроизношения у детей, значительно чаще дефекты в произношении звуков проявляются на фоне общего речевого недоразвития;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учет закономерностей онтогенеза, </w:t>
      </w:r>
      <w:r>
        <w:t>то есть нормального хода речевого развития. Весь ход речевого развития ребёнка подчинён вполне определённым общим закономерностям, которые отчётливо прослеживаются в каждом конкретном случае. Так, в процессе овладения звукопроизношением любой ребёнок сначала усваивает более простые для произношения звуки, тогда как сложные до определённого возраста он или полностью опускает, или заменяет менее сложными. При накоплении словарного запаса в первую очередь усваиваются имена существительные и глаголы как наиболее «наглядные» части речи, обладающие достаточно конкретным значением. Значительно позднее усваиваются имена прилагательные, наречия, числительные, не говоря уже о причастиях и деепричастиях. Свои закономерности имеются и в отношении овладения грамматическими языковыми нормами;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rPr>
          <w:b/>
          <w:bCs/>
        </w:rPr>
        <w:t xml:space="preserve">учет индивидуальных особенностей </w:t>
      </w:r>
      <w:r>
        <w:t xml:space="preserve">предполагающий, что каждый ребёнок глубоко индивидуален, ребёнок же с любыми (в том числе и речевыми) отклонениями в развитии индивидуален вдвойне. Поэтому важно, </w:t>
      </w:r>
      <w:r>
        <w:lastRenderedPageBreak/>
        <w:t>уловив индивидуальные особенности ребёнка, почти с первой встречи установить с ним доверительные отношения, вовлечь его в интересные игры, подбодрить, успокоить, внушить уверенность в обретении нормальной речи;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rPr>
          <w:b/>
          <w:bCs/>
        </w:rPr>
        <w:t xml:space="preserve">деятельностный принцип, </w:t>
      </w:r>
      <w:r>
        <w:t>определяющий ведущую деятельность, стимулирующую психическое и личностное развитие ребенка. Для ребёнка дошкольного возраста основным занятием, поглощающим почти всё его время, является игра. Именно в процессе игры у него возникает множество неотложных вопросов, без выяснения которых дальнейшее её продолжение нередко оказывается невозможным. А это значит, что наибольшую потребность в речи ребёнок испытывает во время игры. Учитывая это очень важное обстоятельство, всю работу по преодолению нарушений речи у дошкольников проводят в процессе игр;</w:t>
      </w:r>
    </w:p>
    <w:p w:rsidR="00D22210" w:rsidRPr="00784AC7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rPr>
          <w:b/>
          <w:bCs/>
        </w:rPr>
        <w:t xml:space="preserve">формирование речевых навыков </w:t>
      </w:r>
      <w:r w:rsidRPr="00784AC7">
        <w:t>в условиях естественного речевого общения;</w:t>
      </w:r>
    </w:p>
    <w:p w:rsidR="00D22210" w:rsidRDefault="00D22210" w:rsidP="00D22210">
      <w:pPr>
        <w:pStyle w:val="1"/>
        <w:shd w:val="clear" w:color="auto" w:fill="auto"/>
        <w:jc w:val="both"/>
      </w:pPr>
      <w:bookmarkStart w:id="12" w:name="bookmark11"/>
      <w:r>
        <w:rPr>
          <w:b/>
          <w:bCs/>
        </w:rPr>
        <w:t xml:space="preserve">-воздействие на </w:t>
      </w:r>
      <w:proofErr w:type="spellStart"/>
      <w:r>
        <w:rPr>
          <w:b/>
          <w:bCs/>
        </w:rPr>
        <w:t>микросоциальное</w:t>
      </w:r>
      <w:proofErr w:type="spellEnd"/>
      <w:r>
        <w:rPr>
          <w:b/>
          <w:bCs/>
        </w:rPr>
        <w:t xml:space="preserve"> окружение, </w:t>
      </w:r>
      <w:r>
        <w:t>исключительную важность соблюдения этого принципа для успешного преодоления речевых расстройств трудно переоценить. Взаимодействие учителя-логопеда с родителями, педагогами учреждения по проведению необходимой разъяснительной работы. При правильном с их стороны подходе к ребёнку и помощи ему в деле усвоения еще недостаточно прочных навыков полноценной речи значительно сокращаются сроки логопедической работы и повышается её общая эффективность.</w:t>
      </w:r>
      <w:bookmarkEnd w:id="12"/>
    </w:p>
    <w:p w:rsidR="00D22210" w:rsidRDefault="00D22210" w:rsidP="00D22210">
      <w:pPr>
        <w:pStyle w:val="3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1.1.3 Значимые для разработки и реализации рабочей программы характеристики, в том числе характеристики особенностей детей дошкольного возраста с ограниченными возможностями здоровья (нарушения речи).</w:t>
      </w:r>
      <w:bookmarkEnd w:id="13"/>
      <w:bookmarkEnd w:id="14"/>
    </w:p>
    <w:p w:rsidR="00D22210" w:rsidRPr="0044606A" w:rsidRDefault="00D22210" w:rsidP="00D22210">
      <w:pPr>
        <w:pStyle w:val="1"/>
        <w:shd w:val="clear" w:color="auto" w:fill="auto"/>
        <w:ind w:firstLine="720"/>
        <w:jc w:val="both"/>
        <w:rPr>
          <w:highlight w:val="yellow"/>
        </w:rPr>
      </w:pPr>
      <w:r>
        <w:t xml:space="preserve">В разработке Программы учитывается характеристика возрастных особенностей развития детей старшего дошкольного возраста, необходимая для организации </w:t>
      </w:r>
      <w:proofErr w:type="spellStart"/>
      <w:r>
        <w:t>коррекционно</w:t>
      </w:r>
      <w:proofErr w:type="spellEnd"/>
      <w:r>
        <w:t xml:space="preserve"> - развивающей работы, как в условиях семьи, </w:t>
      </w:r>
      <w:r w:rsidRPr="00784AC7">
        <w:t xml:space="preserve">так и в условиях дошкольного образовательного учреждения, данная авторами </w:t>
      </w:r>
      <w:r w:rsidRPr="00EB1324">
        <w:t>Примерн</w:t>
      </w:r>
      <w:r>
        <w:t>ой</w:t>
      </w:r>
      <w:r w:rsidRPr="00EB1324">
        <w:t xml:space="preserve"> образовательн</w:t>
      </w:r>
      <w:r>
        <w:t>ой</w:t>
      </w:r>
      <w:r w:rsidRPr="00EB1324">
        <w:t xml:space="preserve"> программ</w:t>
      </w:r>
      <w:r>
        <w:t>ы</w:t>
      </w:r>
      <w:r w:rsidRPr="00EB1324">
        <w:t xml:space="preserve"> дошкольного образования «Детство» под редакцией </w:t>
      </w:r>
      <w:proofErr w:type="spellStart"/>
      <w:r w:rsidRPr="00EB1324">
        <w:t>Т.И.Бабаевой</w:t>
      </w:r>
      <w:proofErr w:type="spellEnd"/>
      <w:r w:rsidRPr="00EB1324">
        <w:t xml:space="preserve">, О.Г. Гогоберидзе, </w:t>
      </w:r>
      <w:proofErr w:type="spellStart"/>
      <w:r w:rsidRPr="00EB1324">
        <w:t>О.В.Солнцевой</w:t>
      </w:r>
      <w:proofErr w:type="spellEnd"/>
      <w:r>
        <w:t>.</w:t>
      </w:r>
    </w:p>
    <w:p w:rsidR="00D22210" w:rsidRDefault="00D22210" w:rsidP="00D22210">
      <w:pPr>
        <w:pStyle w:val="1"/>
        <w:shd w:val="clear" w:color="auto" w:fill="auto"/>
        <w:jc w:val="both"/>
      </w:pPr>
      <w:r w:rsidRPr="0044606A">
        <w:rPr>
          <w:b/>
          <w:bCs/>
        </w:rPr>
        <w:t>Характеристика</w:t>
      </w:r>
      <w:r>
        <w:rPr>
          <w:b/>
          <w:bCs/>
        </w:rPr>
        <w:t xml:space="preserve"> контингента воспитанников, зачисленных на логопедический пункт Учреждения.</w:t>
      </w:r>
    </w:p>
    <w:p w:rsidR="00D22210" w:rsidRDefault="00D22210" w:rsidP="00D22210">
      <w:pPr>
        <w:pStyle w:val="a7"/>
        <w:shd w:val="clear" w:color="auto" w:fill="auto"/>
        <w:ind w:firstLine="0"/>
        <w:jc w:val="both"/>
      </w:pPr>
      <w:r>
        <w:t xml:space="preserve">В 2019-2020 учебном году на логопедический пункт зачислены 40 воспитанников со следующими логопедическими заключениями, данными специалистами ТМПМПК «Радуга» и </w:t>
      </w:r>
      <w:proofErr w:type="spellStart"/>
      <w:r>
        <w:t>ПМПк</w:t>
      </w:r>
      <w:proofErr w:type="spellEnd"/>
      <w:r>
        <w:t xml:space="preserve"> Учреждения (данные на 13.08.2019г.):</w:t>
      </w:r>
    </w:p>
    <w:p w:rsidR="00D22210" w:rsidRDefault="00D22210" w:rsidP="00D22210">
      <w:pPr>
        <w:pStyle w:val="a7"/>
        <w:shd w:val="clear" w:color="auto" w:fill="auto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8"/>
        <w:gridCol w:w="2381"/>
        <w:gridCol w:w="2390"/>
      </w:tblGrid>
      <w:tr w:rsidR="00D22210" w:rsidTr="00C504FC">
        <w:trPr>
          <w:trHeight w:hRule="exact" w:val="494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Логопедические заключения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Количество детей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в % отношении</w:t>
            </w:r>
          </w:p>
        </w:tc>
      </w:tr>
      <w:tr w:rsidR="00D22210" w:rsidTr="00C504FC">
        <w:trPr>
          <w:trHeight w:hRule="exact" w:val="859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83" w:lineRule="auto"/>
            </w:pPr>
            <w:r>
              <w:t xml:space="preserve">Общее недоразвитие речи </w:t>
            </w:r>
            <w:r>
              <w:rPr>
                <w:lang w:val="en-US" w:bidi="en-US"/>
              </w:rPr>
              <w:t>II</w:t>
            </w:r>
            <w:r w:rsidRPr="00825752">
              <w:rPr>
                <w:lang w:bidi="en-US"/>
              </w:rPr>
              <w:t xml:space="preserve"> </w:t>
            </w:r>
            <w:r>
              <w:t>уровня с дизартрией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9%</w:t>
            </w:r>
          </w:p>
        </w:tc>
      </w:tr>
      <w:tr w:rsidR="00D22210" w:rsidTr="00C504FC">
        <w:trPr>
          <w:trHeight w:hRule="exact" w:val="864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</w:pPr>
            <w:r>
              <w:t xml:space="preserve">Общее недоразвитие речи </w:t>
            </w:r>
            <w:r>
              <w:rPr>
                <w:lang w:val="en-US" w:bidi="en-US"/>
              </w:rPr>
              <w:t>III</w:t>
            </w:r>
            <w:r w:rsidRPr="00825752">
              <w:rPr>
                <w:lang w:bidi="en-US"/>
              </w:rPr>
              <w:t xml:space="preserve"> </w:t>
            </w:r>
            <w:r>
              <w:t>уровня с дизартрией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9%</w:t>
            </w:r>
          </w:p>
        </w:tc>
      </w:tr>
      <w:tr w:rsidR="00D22210" w:rsidTr="00C504FC">
        <w:trPr>
          <w:trHeight w:hRule="exact" w:val="859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83" w:lineRule="auto"/>
            </w:pPr>
            <w:r>
              <w:t>Фонетико-фонематическое недоразвитие речи с дизартрией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73%</w:t>
            </w:r>
          </w:p>
        </w:tc>
      </w:tr>
      <w:tr w:rsidR="00D22210" w:rsidTr="00C504FC">
        <w:trPr>
          <w:trHeight w:hRule="exact" w:val="576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</w:pPr>
            <w:r>
              <w:t>Вторичное тяжелое нарушение речи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9%</w:t>
            </w:r>
          </w:p>
        </w:tc>
      </w:tr>
      <w:tr w:rsidR="00D22210" w:rsidTr="00C504FC">
        <w:trPr>
          <w:trHeight w:hRule="exact" w:val="480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Общее количество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100%</w:t>
            </w:r>
          </w:p>
        </w:tc>
      </w:tr>
    </w:tbl>
    <w:p w:rsidR="00D22210" w:rsidRDefault="00D22210" w:rsidP="00D22210">
      <w:pPr>
        <w:spacing w:after="359" w:line="1" w:lineRule="exact"/>
      </w:pP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Характеристика детей с общим недоразвитием речи.</w:t>
      </w:r>
    </w:p>
    <w:p w:rsidR="00D22210" w:rsidRDefault="00D22210" w:rsidP="00D22210">
      <w:pPr>
        <w:pStyle w:val="1"/>
        <w:shd w:val="clear" w:color="auto" w:fill="auto"/>
        <w:ind w:firstLine="740"/>
        <w:jc w:val="both"/>
      </w:pPr>
      <w:r>
        <w:t>Общее недоразвитие речи у детей с нормальным слухом и первично сохранным интеллектом - речевая аномалия, при которой страдает формирование всех компонентов речевой системы: звукопроизношение, навыки звукового анализа и синтеза, словарь и словообразование, грамматический строй, связная речь.</w:t>
      </w:r>
    </w:p>
    <w:p w:rsidR="00D22210" w:rsidRDefault="00D22210" w:rsidP="00D22210">
      <w:pPr>
        <w:pStyle w:val="1"/>
        <w:shd w:val="clear" w:color="auto" w:fill="auto"/>
        <w:ind w:firstLine="740"/>
        <w:jc w:val="both"/>
      </w:pPr>
      <w:r>
        <w:t>Основной контингент старших дошкольников имеет выраженное недоразвитие речи и третий уровень речевого недоразвития.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Характеристика детей с общим недоразвитием речи </w:t>
      </w:r>
      <w:r>
        <w:rPr>
          <w:b/>
          <w:bCs/>
          <w:i/>
          <w:iCs/>
          <w:lang w:val="en-US" w:bidi="en-US"/>
        </w:rPr>
        <w:t>II</w:t>
      </w:r>
      <w:r w:rsidRPr="00825752">
        <w:rPr>
          <w:b/>
          <w:bCs/>
          <w:i/>
          <w:iCs/>
          <w:lang w:bidi="en-US"/>
        </w:rPr>
        <w:t xml:space="preserve"> </w:t>
      </w:r>
      <w:r>
        <w:rPr>
          <w:b/>
          <w:bCs/>
          <w:i/>
          <w:iCs/>
        </w:rPr>
        <w:t>уровня.</w:t>
      </w:r>
    </w:p>
    <w:p w:rsidR="00D22210" w:rsidRDefault="00D22210" w:rsidP="00D22210">
      <w:pPr>
        <w:pStyle w:val="1"/>
        <w:shd w:val="clear" w:color="auto" w:fill="auto"/>
        <w:spacing w:after="180"/>
        <w:ind w:firstLine="740"/>
        <w:jc w:val="both"/>
      </w:pPr>
      <w:r>
        <w:t xml:space="preserve">Данный уровень определяется как начатки общеупотребительной речи, отличительной чертой которой является наличие двух-, трех-, а иногда даже четырехсловной фразы: «Да пить </w:t>
      </w:r>
      <w:proofErr w:type="spellStart"/>
      <w:r>
        <w:t>моко</w:t>
      </w:r>
      <w:proofErr w:type="spellEnd"/>
      <w:r>
        <w:t xml:space="preserve">» — дай пить молоко; «баска </w:t>
      </w:r>
      <w:proofErr w:type="spellStart"/>
      <w:r>
        <w:t>атать</w:t>
      </w:r>
      <w:proofErr w:type="spellEnd"/>
      <w:r>
        <w:t xml:space="preserve"> ника» — бабушка читает книжку; «</w:t>
      </w:r>
      <w:proofErr w:type="spellStart"/>
      <w:r>
        <w:t>дадай</w:t>
      </w:r>
      <w:proofErr w:type="spellEnd"/>
      <w:r>
        <w:t xml:space="preserve"> гать» — давать играть; «во </w:t>
      </w:r>
      <w:proofErr w:type="spellStart"/>
      <w:r>
        <w:t>изи</w:t>
      </w:r>
      <w:proofErr w:type="spellEnd"/>
      <w:r>
        <w:t xml:space="preserve"> </w:t>
      </w:r>
      <w:proofErr w:type="spellStart"/>
      <w:r>
        <w:t>асаня</w:t>
      </w:r>
      <w:proofErr w:type="spellEnd"/>
      <w:r>
        <w:t xml:space="preserve"> </w:t>
      </w:r>
      <w:proofErr w:type="spellStart"/>
      <w:r>
        <w:t>мясик</w:t>
      </w:r>
      <w:proofErr w:type="spellEnd"/>
      <w:r>
        <w:t>» — вот лежит большой мячик. Объединяя слова в словосочетания и фразу, один и тот же ребенок может как правильно использовать способы согласования и управления, так их и нарушать: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ёза</w:t>
      </w:r>
      <w:proofErr w:type="spellEnd"/>
      <w:r>
        <w:t>» — три ежа, «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кукаф</w:t>
      </w:r>
      <w:proofErr w:type="spellEnd"/>
      <w:r>
        <w:t xml:space="preserve">» — много кукол, «синя </w:t>
      </w:r>
      <w:proofErr w:type="spellStart"/>
      <w:r>
        <w:t>кадасы</w:t>
      </w:r>
      <w:proofErr w:type="spellEnd"/>
      <w:r>
        <w:t xml:space="preserve">» — синие карандаши, «лёт </w:t>
      </w:r>
      <w:proofErr w:type="spellStart"/>
      <w:r>
        <w:t>бадика</w:t>
      </w:r>
      <w:proofErr w:type="spellEnd"/>
      <w:r>
        <w:t>» — льет водичку, «</w:t>
      </w:r>
      <w:proofErr w:type="spellStart"/>
      <w:r>
        <w:t>тасин</w:t>
      </w:r>
      <w:proofErr w:type="spellEnd"/>
      <w:r>
        <w:t xml:space="preserve"> </w:t>
      </w:r>
      <w:proofErr w:type="spellStart"/>
      <w:r>
        <w:t>петакок</w:t>
      </w:r>
      <w:proofErr w:type="spellEnd"/>
      <w:r>
        <w:t>» — красный петушок и т. д.</w:t>
      </w:r>
    </w:p>
    <w:p w:rsidR="00D22210" w:rsidRDefault="00D22210" w:rsidP="00D22210">
      <w:pPr>
        <w:pStyle w:val="1"/>
        <w:shd w:val="clear" w:color="auto" w:fill="auto"/>
        <w:ind w:firstLine="740"/>
        <w:jc w:val="both"/>
      </w:pPr>
      <w:r>
        <w:t xml:space="preserve">В самостоятельной речи детей иногда появляются простые предлоги или их </w:t>
      </w:r>
      <w:proofErr w:type="spellStart"/>
      <w:r>
        <w:t>лепетные</w:t>
      </w:r>
      <w:proofErr w:type="spellEnd"/>
      <w:r>
        <w:t xml:space="preserve"> варианты («</w:t>
      </w:r>
      <w:proofErr w:type="spellStart"/>
      <w:r>
        <w:t>тидит</w:t>
      </w:r>
      <w:proofErr w:type="spellEnd"/>
      <w:r>
        <w:t xml:space="preserve"> а туе» — сидит на стуле, «</w:t>
      </w:r>
      <w:proofErr w:type="gramStart"/>
      <w:r>
        <w:t>щит</w:t>
      </w:r>
      <w:proofErr w:type="gramEnd"/>
      <w:r>
        <w:t xml:space="preserve"> а той» — лежит на столе); сложные предлоги отсутствуют.</w:t>
      </w:r>
    </w:p>
    <w:p w:rsidR="00D22210" w:rsidRDefault="00D22210" w:rsidP="00D22210">
      <w:pPr>
        <w:pStyle w:val="1"/>
        <w:shd w:val="clear" w:color="auto" w:fill="auto"/>
        <w:ind w:firstLine="740"/>
        <w:jc w:val="both"/>
      </w:pPr>
      <w:r>
        <w:t>Недостаточность практического усвоения морфологической системы языка, в частности словообразовательных операций разной степени сложности, значительно ограничивает речевые возможности детей, приводя к грубым ошибкам в понимании и употреблении приставочных глаголов, относительных и притяжательных прилагательных, существительных со значением действующего лица («Валя папа» — Валин папа, «</w:t>
      </w:r>
      <w:proofErr w:type="spellStart"/>
      <w:r>
        <w:t>алил</w:t>
      </w:r>
      <w:proofErr w:type="spellEnd"/>
      <w:r>
        <w:t xml:space="preserve">» — налил, полил, </w:t>
      </w:r>
      <w:r>
        <w:lastRenderedPageBreak/>
        <w:t>вылил, «</w:t>
      </w:r>
      <w:proofErr w:type="spellStart"/>
      <w:r>
        <w:t>гибЫ</w:t>
      </w:r>
      <w:proofErr w:type="spellEnd"/>
      <w:r>
        <w:t xml:space="preserve"> суп» — грибной суп, «дайка </w:t>
      </w:r>
      <w:proofErr w:type="spellStart"/>
      <w:r>
        <w:t>хвот</w:t>
      </w:r>
      <w:proofErr w:type="spellEnd"/>
      <w:r>
        <w:t xml:space="preserve">» — заячий хвост и т. п.). Наряду с указанными ошибками наблюдаются существенные затруднения в усвоении обобщающих и отвлеченных понятий, системы антонимов и синонимов. Сохраняется многозначное употребление слов, разнообразные семантические замены. Характерным является использование слов в узком значении. </w:t>
      </w:r>
      <w:proofErr w:type="gramStart"/>
      <w:r>
        <w:t>Одним и тем же словом</w:t>
      </w:r>
      <w:proofErr w:type="gramEnd"/>
      <w:r>
        <w:t xml:space="preserve"> ребенок может назвать предметы, имеющие сходство по форме, назначению, выполняемой функции и т. д. («муха» — муравей, жук, паук; «</w:t>
      </w:r>
      <w:proofErr w:type="spellStart"/>
      <w:r>
        <w:t>тюфи</w:t>
      </w:r>
      <w:proofErr w:type="spellEnd"/>
      <w:r>
        <w:t>» — туфли, тапочки, сапоги, кеды, кроссовки). Ограниченность словарного запаса проявляется и в незнании многих слов, обозначающих части тела, части предмета, посуду, транспорт, детенышей животных и т. п. («</w:t>
      </w:r>
      <w:proofErr w:type="spellStart"/>
      <w:r>
        <w:t>юка</w:t>
      </w:r>
      <w:proofErr w:type="spellEnd"/>
      <w:r>
        <w:t>» — рука, локоть, плечо, пальцы, «</w:t>
      </w:r>
      <w:proofErr w:type="spellStart"/>
      <w:r>
        <w:t>стуй</w:t>
      </w:r>
      <w:proofErr w:type="spellEnd"/>
      <w:r>
        <w:t>» — стул, сиденье, спинка; «миска» — тарелка, блюдце, блюдо, ваза; «</w:t>
      </w:r>
      <w:proofErr w:type="spellStart"/>
      <w:r>
        <w:t>лиска</w:t>
      </w:r>
      <w:proofErr w:type="spellEnd"/>
      <w:r>
        <w:t>» — лисенок, «</w:t>
      </w:r>
      <w:proofErr w:type="spellStart"/>
      <w:r>
        <w:t>манька</w:t>
      </w:r>
      <w:proofErr w:type="spellEnd"/>
      <w:r>
        <w:t xml:space="preserve"> </w:t>
      </w:r>
      <w:proofErr w:type="spellStart"/>
      <w:r>
        <w:t>войк</w:t>
      </w:r>
      <w:proofErr w:type="spellEnd"/>
      <w:r>
        <w:t xml:space="preserve">» — </w:t>
      </w:r>
      <w:proofErr w:type="spellStart"/>
      <w:r>
        <w:t>волченок</w:t>
      </w:r>
      <w:proofErr w:type="spellEnd"/>
      <w:r>
        <w:t xml:space="preserve"> и т. д.). Заметны трудности в понимании и использовании в речи слов, обозначающих признаки предметов, форму, цвет, материал.</w:t>
      </w:r>
    </w:p>
    <w:p w:rsidR="00D22210" w:rsidRDefault="00D22210" w:rsidP="00D22210">
      <w:pPr>
        <w:pStyle w:val="1"/>
        <w:shd w:val="clear" w:color="auto" w:fill="auto"/>
        <w:ind w:firstLine="740"/>
        <w:jc w:val="both"/>
      </w:pPr>
      <w:r>
        <w:t xml:space="preserve">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Детям со </w:t>
      </w:r>
      <w:r>
        <w:rPr>
          <w:lang w:val="en-US" w:bidi="en-US"/>
        </w:rPr>
        <w:t>II</w:t>
      </w:r>
      <w:r w:rsidRPr="00825752">
        <w:rPr>
          <w:lang w:bidi="en-US"/>
        </w:rPr>
        <w:t xml:space="preserve"> </w:t>
      </w:r>
      <w:r>
        <w:t>уровнем речевого развития крайне затруднительно составление рассказов, пересказов без помощи взрослого. Даже при наличии подсказок, наводящих вопросов дети не могут передать содержание сюжетной линии. Это чаще всего проявляется в перечислении объектов, действий с ними, без установления временных и причинно-следственных связей.</w:t>
      </w:r>
    </w:p>
    <w:p w:rsidR="00D22210" w:rsidRDefault="00D22210" w:rsidP="00D22210">
      <w:pPr>
        <w:pStyle w:val="1"/>
        <w:shd w:val="clear" w:color="auto" w:fill="auto"/>
        <w:tabs>
          <w:tab w:val="left" w:pos="2962"/>
        </w:tabs>
        <w:ind w:firstLine="740"/>
        <w:jc w:val="both"/>
      </w:pPr>
      <w:r>
        <w:t xml:space="preserve">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Высказывания дошкольников малопонятны из-за выраженных нарушений слоговой структуры слов и их </w:t>
      </w:r>
      <w:proofErr w:type="spellStart"/>
      <w:r>
        <w:t>звуконаполняемости</w:t>
      </w:r>
      <w:proofErr w:type="spellEnd"/>
      <w:r>
        <w:t>:</w:t>
      </w:r>
      <w:r>
        <w:tab/>
        <w:t>«Дандас» — карандаш, «</w:t>
      </w:r>
      <w:proofErr w:type="spellStart"/>
      <w:r>
        <w:t>аквая</w:t>
      </w:r>
      <w:proofErr w:type="spellEnd"/>
      <w:r>
        <w:t>» — аквариум,</w:t>
      </w:r>
    </w:p>
    <w:p w:rsidR="00D22210" w:rsidRDefault="00D22210" w:rsidP="00D22210">
      <w:pPr>
        <w:pStyle w:val="1"/>
        <w:shd w:val="clear" w:color="auto" w:fill="auto"/>
        <w:jc w:val="both"/>
        <w:sectPr w:rsidR="00D22210" w:rsidSect="0044606A">
          <w:pgSz w:w="11900" w:h="16840"/>
          <w:pgMar w:top="937" w:right="701" w:bottom="1216" w:left="1649" w:header="509" w:footer="3" w:gutter="0"/>
          <w:cols w:space="720"/>
          <w:noEndnote/>
          <w:docGrid w:linePitch="360"/>
        </w:sectPr>
      </w:pPr>
      <w:r>
        <w:t>«</w:t>
      </w:r>
      <w:proofErr w:type="spellStart"/>
      <w:r>
        <w:t>виписед</w:t>
      </w:r>
      <w:proofErr w:type="spellEnd"/>
      <w:r>
        <w:t>» — велосипед, «</w:t>
      </w:r>
      <w:proofErr w:type="spellStart"/>
      <w:r>
        <w:t>мисаней</w:t>
      </w:r>
      <w:proofErr w:type="spellEnd"/>
      <w:r>
        <w:t>» — милиционер, «</w:t>
      </w:r>
      <w:proofErr w:type="spellStart"/>
      <w:r>
        <w:t>хадика</w:t>
      </w:r>
      <w:proofErr w:type="spellEnd"/>
      <w:r>
        <w:t>» — холодильник.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lastRenderedPageBreak/>
        <w:t xml:space="preserve">Характеристика детей с общим недоразвитием речи </w:t>
      </w:r>
      <w:r>
        <w:rPr>
          <w:b/>
          <w:bCs/>
          <w:i/>
          <w:iCs/>
          <w:lang w:val="en-US" w:bidi="en-US"/>
        </w:rPr>
        <w:t>III</w:t>
      </w:r>
      <w:r w:rsidRPr="00825752">
        <w:rPr>
          <w:b/>
          <w:bCs/>
          <w:i/>
          <w:iCs/>
          <w:lang w:bidi="en-US"/>
        </w:rPr>
        <w:t xml:space="preserve"> </w:t>
      </w:r>
      <w:r>
        <w:rPr>
          <w:b/>
          <w:bCs/>
          <w:i/>
          <w:iCs/>
        </w:rPr>
        <w:t>уровня.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Третий уровень общего недоразвития речи характеризуется появлением развёрнутой обиходной речи без грубых </w:t>
      </w:r>
      <w:proofErr w:type="spellStart"/>
      <w:r>
        <w:t>лексико</w:t>
      </w:r>
      <w:r>
        <w:softHyphen/>
        <w:t>грамматических</w:t>
      </w:r>
      <w:proofErr w:type="spellEnd"/>
      <w:r>
        <w:t xml:space="preserve"> и фонетических отклонений.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</w:t>
      </w:r>
      <w:r>
        <w:rPr>
          <w:i/>
          <w:iCs/>
        </w:rPr>
        <w:t>Для грамматического строя</w:t>
      </w:r>
      <w:r>
        <w:t xml:space="preserve"> характерны ошибки в употреблении предлогов: в, на, под, к, из-под, из-за, между и т. д., в согласовании различных частей речи, построении предложений.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Звукопроизношение</w:t>
      </w:r>
      <w:r>
        <w:t xml:space="preserve">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>
        <w:t>звуконаполняемость</w:t>
      </w:r>
      <w:proofErr w:type="spellEnd"/>
      <w:r>
        <w:t xml:space="preserve"> слов.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Связное речевое</w:t>
      </w:r>
      <w:r>
        <w:t xml:space="preserve">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Характеристика детей с фонетико-фонематическим недоразвитием речи с дизартрией.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Фонетико-фонематическое недоразвитие речи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Несформированность произношения звуков крайне вариативна и может быть выражена в речи ребенка различным образом: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заменой звуков более простыми по артикуляции;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трудностями различения звуков;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особенностями употребления правильно произносимых звуков в речевом контексте.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Ведущим дефектом при ФФНР является несформированность процессов восприятия звуков речи, что влечёт за собой затруднения детей</w:t>
      </w:r>
      <w:r>
        <w:rPr>
          <w:sz w:val="24"/>
          <w:szCs w:val="24"/>
        </w:rPr>
        <w:t xml:space="preserve"> </w:t>
      </w:r>
      <w:r>
        <w:t>при практическом осознании основных элементов языка и речи.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lastRenderedPageBreak/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Характеристика детей с вторичным тяжелым нарушением речи.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Недоразвитие речи носит системный характер. Особенности речевого развития детей с ЗПР обусловлены своеобразием их познавательной деятельности и проявляются в следующем: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отставание в овладении речью как средством общения и всеми компонентами языка;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низкая речевая активность;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 xml:space="preserve">бедность, </w:t>
      </w:r>
      <w:proofErr w:type="spellStart"/>
      <w:r>
        <w:t>недифференцированность</w:t>
      </w:r>
      <w:proofErr w:type="spellEnd"/>
      <w:r>
        <w:t xml:space="preserve"> словаря;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слабость словесной регуляции действий, трудности вербализации и словесного отчета;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задержка в развитии фразовой речи, неполноценность развернутых речевых высказываний;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 xml:space="preserve">недостаточный уровень ориентировки в языковой действительности, трудности в осознании </w:t>
      </w:r>
      <w:proofErr w:type="spellStart"/>
      <w:r>
        <w:t>звуко</w:t>
      </w:r>
      <w:proofErr w:type="spellEnd"/>
      <w:r>
        <w:t>-слогового строения слова, состава предложения;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  <w:rPr>
          <w:sz w:val="24"/>
          <w:szCs w:val="24"/>
        </w:rPr>
        <w:sectPr w:rsidR="00D22210">
          <w:footerReference w:type="default" r:id="rId6"/>
          <w:pgSz w:w="11900" w:h="16840"/>
          <w:pgMar w:top="1110" w:right="801" w:bottom="742" w:left="1652" w:header="682" w:footer="314" w:gutter="0"/>
          <w:cols w:space="720"/>
          <w:noEndnote/>
          <w:docGrid w:linePitch="360"/>
        </w:sectPr>
      </w:pPr>
      <w: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</w:t>
      </w:r>
      <w:proofErr w:type="gramStart"/>
      <w:r>
        <w:t>операций  и</w:t>
      </w:r>
      <w:proofErr w:type="gramEnd"/>
      <w:r>
        <w:t xml:space="preserve">  </w:t>
      </w:r>
    </w:p>
    <w:p w:rsidR="00D22210" w:rsidRDefault="00D22210" w:rsidP="00D22210">
      <w:pPr>
        <w:pStyle w:val="1"/>
        <w:shd w:val="clear" w:color="auto" w:fill="auto"/>
        <w:jc w:val="both"/>
      </w:pPr>
      <w:r>
        <w:lastRenderedPageBreak/>
        <w:t>снижения таких характеристик деятельности, как познавательная активность, целенаправленность, контроль и саморегуляция.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D22210" w:rsidRDefault="00D22210" w:rsidP="00D2221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3"/>
        </w:tabs>
        <w:jc w:val="both"/>
      </w:pPr>
      <w:bookmarkStart w:id="15" w:name="bookmark15"/>
      <w:bookmarkStart w:id="16" w:name="bookmark16"/>
      <w:bookmarkStart w:id="17" w:name="bookmark14"/>
      <w:r>
        <w:t>Планируемые результаты.</w:t>
      </w:r>
      <w:bookmarkEnd w:id="15"/>
      <w:bookmarkEnd w:id="16"/>
      <w:bookmarkEnd w:id="17"/>
    </w:p>
    <w:p w:rsidR="00D22210" w:rsidRDefault="00D22210" w:rsidP="00D22210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893"/>
        </w:tabs>
        <w:jc w:val="both"/>
      </w:pPr>
      <w:bookmarkStart w:id="18" w:name="bookmark18"/>
      <w:bookmarkStart w:id="19" w:name="bookmark19"/>
      <w:bookmarkStart w:id="20" w:name="bookmark17"/>
      <w:r>
        <w:t>Планируемые результаты образовательной деятельности по профессиональной коррекции нарушений развития речи у детей старшего дошкольного возраста.</w:t>
      </w:r>
      <w:bookmarkEnd w:id="18"/>
      <w:bookmarkEnd w:id="19"/>
      <w:bookmarkEnd w:id="20"/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К концу коррекционно-развивающей работы по коррекции ФФНР ребенок может: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правильно артикулировать все звуки речи в различных позициях;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четко дифференцировать все изученные звуки;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99"/>
        </w:tabs>
        <w:ind w:firstLine="440"/>
        <w:jc w:val="both"/>
      </w:pPr>
      <w:r>
        <w:t>различать понятия «звук», «твердый звук», «мягкий звук», «глухой звук», «звонкий звук», «слог», «предложение» на практическом уровне;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440"/>
        <w:jc w:val="both"/>
      </w:pPr>
      <w:r>
        <w:t>называть последовательность слов в предложении, слогов и звуков в словах;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производить элементарный звуковой анализ и синтез;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ind w:firstLine="440"/>
        <w:jc w:val="both"/>
      </w:pPr>
      <w:r>
        <w:t>отвечать на вопросы по содержанию прочитанного, ставить вопросы к текстам и пересказывать их;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440"/>
        <w:jc w:val="both"/>
      </w:pPr>
      <w:r>
        <w:t>выкладывать из букв разрезной азбуки и печатать слова различного слогового состава.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К концу коррекционно-развивающей работы по коррекции ОНР ребенок может: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99"/>
        </w:tabs>
        <w:ind w:firstLine="440"/>
        <w:jc w:val="both"/>
      </w:pPr>
      <w:r>
        <w:t>понимать обращенную речь в соответствии с параметрами возрастной нормы;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фонетически правильно оформлять звуковую сторону речи;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440"/>
        <w:jc w:val="both"/>
      </w:pPr>
      <w:r>
        <w:t>правильно передавать слоговую структуру слов, используемых в самостоятельной речи;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440"/>
        <w:jc w:val="both"/>
      </w:pPr>
      <w: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владеть элементарными навыками пересказа;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владеть навыками диалогической речи;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ind w:firstLine="440"/>
        <w:jc w:val="both"/>
      </w:pPr>
      <w:r>
        <w:lastRenderedPageBreak/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ind w:firstLine="440"/>
        <w:jc w:val="both"/>
      </w:pPr>
      <w: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ind w:firstLine="440"/>
        <w:jc w:val="both"/>
      </w:pPr>
      <w:r>
        <w:t>использовать в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49"/>
        </w:tabs>
        <w:ind w:firstLine="440"/>
        <w:jc w:val="both"/>
      </w:pPr>
      <w: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D22210" w:rsidRDefault="00D22210" w:rsidP="00D22210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1416"/>
        </w:tabs>
        <w:jc w:val="both"/>
      </w:pPr>
      <w:bookmarkStart w:id="21" w:name="bookmark21"/>
      <w:bookmarkStart w:id="22" w:name="bookmark22"/>
      <w:bookmarkStart w:id="23" w:name="bookmark20"/>
      <w:r>
        <w:t>Планируемые результаты освоения основной общеобразовательной программы - образовательной программы дошкольного образования.</w:t>
      </w:r>
      <w:bookmarkEnd w:id="21"/>
      <w:bookmarkEnd w:id="22"/>
      <w:bookmarkEnd w:id="23"/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Требования ФГОС ДО к результатам освоения Программы определены в виде целевых ориентиров дошкольного образования, которые на этапе завершения уровня дошкольного образования с учетом специфики представляют собой социально-нормативные возрастные характеристики возможных достижений ребенка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</w:t>
      </w:r>
    </w:p>
    <w:p w:rsidR="00D22210" w:rsidRDefault="00D22210" w:rsidP="00D22210">
      <w:pPr>
        <w:pStyle w:val="1"/>
        <w:shd w:val="clear" w:color="auto" w:fill="auto"/>
        <w:ind w:firstLine="440"/>
        <w:jc w:val="both"/>
      </w:pPr>
      <w:r>
        <w:t xml:space="preserve">Целевые ориентиры </w:t>
      </w:r>
      <w:r>
        <w:rPr>
          <w:b/>
          <w:bCs/>
        </w:rPr>
        <w:t>на этапе завершения дошкольного образования</w:t>
      </w:r>
      <w:r>
        <w:t>:</w:t>
      </w:r>
    </w:p>
    <w:p w:rsidR="00D22210" w:rsidRDefault="00D22210" w:rsidP="00D22210">
      <w:pPr>
        <w:pStyle w:val="1"/>
        <w:shd w:val="clear" w:color="auto" w:fill="auto"/>
        <w:tabs>
          <w:tab w:val="left" w:pos="2018"/>
        </w:tabs>
        <w:ind w:firstLine="440"/>
        <w:jc w:val="both"/>
      </w:pPr>
      <w:r>
        <w:t xml:space="preserve">- </w:t>
      </w:r>
      <w:r>
        <w:rPr>
          <w:i/>
          <w:iCs/>
        </w:rPr>
        <w:t>ребенок</w:t>
      </w:r>
      <w:r>
        <w:rPr>
          <w:i/>
          <w:iCs/>
        </w:rPr>
        <w:tab/>
        <w:t>овладевает основными культурными способами</w:t>
      </w:r>
    </w:p>
    <w:p w:rsidR="00D22210" w:rsidRDefault="00D22210" w:rsidP="00D22210">
      <w:pPr>
        <w:pStyle w:val="1"/>
        <w:shd w:val="clear" w:color="auto" w:fill="auto"/>
        <w:tabs>
          <w:tab w:val="left" w:pos="2018"/>
          <w:tab w:val="left" w:pos="3614"/>
        </w:tabs>
        <w:jc w:val="both"/>
      </w:pPr>
      <w:r>
        <w:rPr>
          <w:i/>
          <w:iCs/>
        </w:rPr>
        <w:t>деятельности</w:t>
      </w:r>
      <w:r>
        <w:t>, проявляет инициативу и самостоятельность в разных видах деятельности</w:t>
      </w:r>
      <w:r>
        <w:tab/>
        <w:t>- игре,</w:t>
      </w:r>
      <w:r>
        <w:tab/>
        <w:t>общении, познавательно-исследовательской</w:t>
      </w:r>
    </w:p>
    <w:p w:rsidR="00D22210" w:rsidRDefault="00D22210" w:rsidP="00D22210">
      <w:pPr>
        <w:pStyle w:val="1"/>
        <w:shd w:val="clear" w:color="auto" w:fill="auto"/>
        <w:jc w:val="both"/>
      </w:pPr>
      <w:r>
        <w:t>деятельности, конструировании и др.; способен выбирать себе род занятий, участников по совместной деятельности;</w:t>
      </w:r>
    </w:p>
    <w:p w:rsidR="00D22210" w:rsidRDefault="00D22210" w:rsidP="00D22210">
      <w:pPr>
        <w:pStyle w:val="1"/>
        <w:shd w:val="clear" w:color="auto" w:fill="auto"/>
        <w:ind w:firstLine="440"/>
        <w:jc w:val="both"/>
        <w:sectPr w:rsidR="00D22210">
          <w:footerReference w:type="default" r:id="rId7"/>
          <w:pgSz w:w="11900" w:h="16840"/>
          <w:pgMar w:top="1110" w:right="804" w:bottom="1044" w:left="1650" w:header="682" w:footer="3" w:gutter="0"/>
          <w:cols w:space="720"/>
          <w:noEndnote/>
          <w:docGrid w:linePitch="360"/>
        </w:sectPr>
      </w:pPr>
      <w:r>
        <w:t xml:space="preserve">- </w:t>
      </w:r>
      <w:r>
        <w:rPr>
          <w:i/>
          <w:iCs/>
        </w:rPr>
        <w:t>ребенок обладает установкой положительного отношения</w:t>
      </w:r>
      <w:r>
        <w:t xml:space="preserve">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r>
        <w:rPr>
          <w:i/>
          <w:iCs/>
        </w:rPr>
        <w:lastRenderedPageBreak/>
        <w:t>ребенок обладает развитым воображением</w:t>
      </w:r>
      <w:r>
        <w:t>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r>
        <w:rPr>
          <w:i/>
          <w:iCs/>
        </w:rPr>
        <w:t>ребенок достаточно хорошо владеет устной речью</w:t>
      </w:r>
      <w:r>
        <w:t>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r>
        <w:rPr>
          <w:i/>
          <w:iCs/>
        </w:rPr>
        <w:t>у ребенка развита крупная и мелкая моторика</w:t>
      </w:r>
      <w:r>
        <w:t>; он подвижен, вынослив, владеет основными движениями, может контролировать свои движения и управлять ими;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r>
        <w:rPr>
          <w:i/>
          <w:iCs/>
        </w:rPr>
        <w:t>ребенок способен к волевым усилиям</w:t>
      </w:r>
      <w:r>
        <w:t>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bookmarkStart w:id="24" w:name="bookmark23"/>
      <w:r>
        <w:rPr>
          <w:i/>
          <w:iCs/>
        </w:rPr>
        <w:t>ребенок проявляет любознательность</w:t>
      </w:r>
      <w:r>
        <w:t>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 .</w:t>
      </w:r>
      <w:bookmarkEnd w:id="24"/>
    </w:p>
    <w:p w:rsidR="00D22210" w:rsidRDefault="00D22210" w:rsidP="00D22210">
      <w:pPr>
        <w:pStyle w:val="22"/>
        <w:keepNext/>
        <w:keepLines/>
        <w:shd w:val="clear" w:color="auto" w:fill="auto"/>
        <w:jc w:val="both"/>
      </w:pPr>
      <w:bookmarkStart w:id="25" w:name="bookmark24"/>
      <w:bookmarkStart w:id="26" w:name="bookmark25"/>
      <w:r>
        <w:t>1.3. Развивающее оценивание качества образовательной деятельности по Программе.</w:t>
      </w:r>
      <w:bookmarkEnd w:id="25"/>
      <w:bookmarkEnd w:id="26"/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Оценивание качества коррекционной работы, осуществляемой по Программе, представляет собой важную составную часть образовательной деятельности, направленную на ее совершенствование.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Концептуальные основания такой оценки определяются требованиями Федерального закона «Об образовании в Российской Федерации», а также федерального государственного образовательного стандарта дошкольного образования, в котором определены государственные гарантии качества образования.</w:t>
      </w:r>
    </w:p>
    <w:p w:rsidR="00D22210" w:rsidRDefault="00D22210" w:rsidP="00D22210">
      <w:pPr>
        <w:pStyle w:val="1"/>
        <w:shd w:val="clear" w:color="auto" w:fill="auto"/>
        <w:tabs>
          <w:tab w:val="left" w:pos="5122"/>
        </w:tabs>
        <w:ind w:firstLine="720"/>
        <w:jc w:val="both"/>
      </w:pPr>
      <w:r>
        <w:t>Оценивание качества, то есть оценивание соответствия образовательной деятельности, реализуемой Учреждением, заданным требованиям Стандарта и Программы направлено в первую очередь на оценивание созданных в Учреждении условий образовательной деятельности, включая психолого-</w:t>
      </w:r>
      <w:r>
        <w:lastRenderedPageBreak/>
        <w:t>педагогические, кадровые, материально</w:t>
      </w:r>
      <w:r>
        <w:softHyphen/>
        <w:t>-технические, финансовые, информационно-методические.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Целевые ориентиры и планируемые результаты освоения Программы: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98" w:lineRule="auto"/>
        <w:ind w:firstLine="460"/>
        <w:jc w:val="both"/>
      </w:pPr>
      <w:r>
        <w:t>не подлежат непосредственной оценке;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88" w:lineRule="auto"/>
        <w:ind w:left="800" w:hanging="340"/>
        <w:jc w:val="both"/>
      </w:pPr>
      <w:r>
        <w:t>не являются непосредственным основанием оценки как итогового, так и промежуточного уровня развития детей;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88" w:lineRule="auto"/>
        <w:ind w:left="800" w:hanging="340"/>
        <w:jc w:val="both"/>
      </w:pPr>
      <w:r>
        <w:t>не являются основанием для их формального сравнения с реальными достижениями детей;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83" w:lineRule="auto"/>
        <w:ind w:left="800" w:hanging="340"/>
        <w:jc w:val="both"/>
      </w:pPr>
      <w:r>
        <w:t>не являются основой для объективной оценки соответствия установленным требованиям к образовательной деятельности и подготовке детей;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88" w:lineRule="auto"/>
        <w:ind w:left="800" w:hanging="340"/>
        <w:jc w:val="both"/>
      </w:pPr>
      <w:r>
        <w:t>не являются непосредственным основанием при оценке качества образования.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При реализации Программы предусмотрено проведение оценки индивидуального речевого развития детей. Такая оценка проводится учителем-логопедом в рамках педагогической диагностики (оценки индивидуального речевого развития детей дошкольного возраста, связанной с оценкой эффективности педагогических действий и лежащей в основе дальнейшего планирования).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Педагогическая диагностика осуществляется два раза в год в соответствии с рекомендациями авторов:</w:t>
      </w:r>
    </w:p>
    <w:p w:rsidR="00D22210" w:rsidRPr="00630B0F" w:rsidRDefault="00D22210" w:rsidP="00D222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30B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B0F">
        <w:rPr>
          <w:rFonts w:ascii="Times New Roman" w:hAnsi="Times New Roman" w:cs="Times New Roman"/>
          <w:sz w:val="28"/>
          <w:szCs w:val="28"/>
        </w:rPr>
        <w:t>Волкова Г.А. Методика психолого-логопедического обследования детей с нарушениями речи. Вопросы дифференциальной диагностики.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59"/>
        </w:tabs>
        <w:jc w:val="both"/>
      </w:pPr>
      <w:r>
        <w:t>Иншакова О.Б. Альбом для логопеда;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59"/>
        </w:tabs>
        <w:jc w:val="both"/>
      </w:pPr>
      <w:r>
        <w:t>Трубникова Н.М. Структура и содержание речевой карты.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Результаты педагогической диагностики (мониторинга) предусмотрено использовать исключительно для решения следующих образовательных задач:</w:t>
      </w:r>
    </w:p>
    <w:p w:rsidR="00D22210" w:rsidRDefault="00D22210" w:rsidP="00D22210">
      <w:pPr>
        <w:pStyle w:val="1"/>
        <w:numPr>
          <w:ilvl w:val="0"/>
          <w:numId w:val="6"/>
        </w:numPr>
        <w:shd w:val="clear" w:color="auto" w:fill="auto"/>
        <w:tabs>
          <w:tab w:val="left" w:pos="457"/>
        </w:tabs>
        <w:jc w:val="both"/>
      </w:pPr>
      <w: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22210" w:rsidRDefault="00D22210" w:rsidP="00D22210">
      <w:pPr>
        <w:pStyle w:val="1"/>
        <w:numPr>
          <w:ilvl w:val="0"/>
          <w:numId w:val="6"/>
        </w:numPr>
        <w:shd w:val="clear" w:color="auto" w:fill="auto"/>
        <w:tabs>
          <w:tab w:val="left" w:pos="385"/>
        </w:tabs>
        <w:jc w:val="both"/>
      </w:pPr>
      <w:r>
        <w:t>оптимизации работы с группой детей.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 соответствии со Стандартом и принципами Программы оценка качества образовательной деятельности по Программе:</w:t>
      </w:r>
    </w:p>
    <w:p w:rsidR="00D22210" w:rsidRDefault="00D22210" w:rsidP="00D22210">
      <w:pPr>
        <w:pStyle w:val="1"/>
        <w:numPr>
          <w:ilvl w:val="0"/>
          <w:numId w:val="7"/>
        </w:numPr>
        <w:shd w:val="clear" w:color="auto" w:fill="auto"/>
        <w:tabs>
          <w:tab w:val="left" w:pos="457"/>
        </w:tabs>
        <w:jc w:val="both"/>
      </w:pPr>
      <w:r>
        <w:t xml:space="preserve">поддерживает ценности развития и позитивной социализации ребенка </w:t>
      </w:r>
      <w:r>
        <w:lastRenderedPageBreak/>
        <w:t>дошкольного возраста;</w:t>
      </w:r>
    </w:p>
    <w:p w:rsidR="00D22210" w:rsidRDefault="00D22210" w:rsidP="00D22210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jc w:val="both"/>
      </w:pPr>
      <w:r>
        <w:t>учитывает факт разнообразия путей развития ребенка в условиях современного постиндустриального общества;</w:t>
      </w:r>
    </w:p>
    <w:p w:rsidR="00D22210" w:rsidRDefault="00D22210" w:rsidP="00D22210">
      <w:pPr>
        <w:pStyle w:val="1"/>
        <w:numPr>
          <w:ilvl w:val="0"/>
          <w:numId w:val="7"/>
        </w:numPr>
        <w:shd w:val="clear" w:color="auto" w:fill="auto"/>
        <w:tabs>
          <w:tab w:val="left" w:pos="457"/>
        </w:tabs>
        <w:jc w:val="both"/>
      </w:pPr>
      <w:r>
        <w:t>ориентирует на поддержку вариативности используемых образовательных программ и организационных форм дошкольного образования;</w:t>
      </w:r>
    </w:p>
    <w:p w:rsidR="00D22210" w:rsidRDefault="00D22210" w:rsidP="00D22210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jc w:val="both"/>
      </w:pPr>
      <w:r>
        <w:t>обеспечивает выбор методов и инструментов оценивания для семьи, образовательной организации и для педагогов в соответствии: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308"/>
        </w:tabs>
        <w:jc w:val="both"/>
      </w:pPr>
      <w:r>
        <w:t>с разнообразием вариантов развития ребенка в дошкольном детстве,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308"/>
        </w:tabs>
        <w:jc w:val="both"/>
      </w:pPr>
      <w:r>
        <w:t>разнообразием вариантов образовательной среды,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449"/>
        </w:tabs>
        <w:jc w:val="both"/>
      </w:pPr>
      <w:r>
        <w:t>разнообразием местных условий в разных регионах и муниципальных образованиях Российской Федерации.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Программой предусмотрены следующие уровни системы оценки качества: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jc w:val="both"/>
      </w:pPr>
      <w:r>
        <w:t>педагогическая диагностика индивидуального речевого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spacing w:line="298" w:lineRule="auto"/>
        <w:jc w:val="both"/>
      </w:pPr>
      <w:r>
        <w:t>внутренняя оценка, самооценка.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Важнейшим элементом системы обеспечения качества дошкольного образования в Учреждении является оценка качества психолого-</w:t>
      </w:r>
      <w:r>
        <w:softHyphen/>
        <w:t>педагогических условий реализации Программы.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Ключевым уровнем оценки является уровень </w:t>
      </w:r>
      <w:proofErr w:type="spellStart"/>
      <w:r>
        <w:t>коррекционно</w:t>
      </w:r>
      <w:r>
        <w:softHyphen/>
        <w:t>образовательного</w:t>
      </w:r>
      <w:proofErr w:type="spellEnd"/>
      <w:r>
        <w:t xml:space="preserve"> процесса, в котором непосредственно участвует ребенок, его семья и педагогический коллектив Учреждения.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Система оценки качества предоставляет педагогу материал для рефлексии своей деятельности и для серьезной работы над Программой, которую он реализует. Результаты оценивания качества образовательной деятельности формируют доказательную основу для изменений Программы, корректировки образовательного процесса и условий образовательной деятельности.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  <w:sectPr w:rsidR="00D22210">
          <w:footerReference w:type="default" r:id="rId8"/>
          <w:pgSz w:w="11900" w:h="16840"/>
          <w:pgMar w:top="1105" w:right="803" w:bottom="1318" w:left="1651" w:header="677" w:footer="3" w:gutter="0"/>
          <w:cols w:space="720"/>
          <w:noEndnote/>
          <w:docGrid w:linePitch="360"/>
        </w:sectPr>
      </w:pPr>
      <w:r>
        <w:t xml:space="preserve">Важную роль в системе оценки качества образовательной деятельности </w:t>
      </w:r>
      <w:bookmarkStart w:id="27" w:name="bookmark26"/>
      <w:r>
        <w:t xml:space="preserve">играют также семьи воспитанников и другие участники образовательных отношений, участвующие в оценивании образовательной деятельности, предоставляя обратную связь о качестве образовательных процессов. В конце года проводится анкетирование родителей по оценке качества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деятельности в условиях логопедического пункта.</w:t>
      </w:r>
      <w:bookmarkEnd w:id="27"/>
    </w:p>
    <w:p w:rsidR="00D22210" w:rsidRDefault="00D22210" w:rsidP="00D2221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jc w:val="both"/>
      </w:pPr>
      <w:bookmarkStart w:id="28" w:name="bookmark27"/>
      <w:bookmarkStart w:id="29" w:name="bookmark28"/>
      <w:r>
        <w:lastRenderedPageBreak/>
        <w:t>Содержательный раздел.</w:t>
      </w:r>
      <w:bookmarkEnd w:id="28"/>
      <w:bookmarkEnd w:id="29"/>
    </w:p>
    <w:p w:rsidR="00D22210" w:rsidRDefault="00D22210" w:rsidP="00D2221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22"/>
        </w:tabs>
        <w:jc w:val="both"/>
      </w:pPr>
      <w:bookmarkStart w:id="30" w:name="bookmark30"/>
      <w:bookmarkStart w:id="31" w:name="bookmark31"/>
      <w:bookmarkStart w:id="32" w:name="bookmark29"/>
      <w:r>
        <w:t>Коррекционно-развивающая работа с детьми старшего дошкольного возраста в условиях логопедического пункта.</w:t>
      </w:r>
      <w:bookmarkEnd w:id="30"/>
      <w:bookmarkEnd w:id="31"/>
      <w:bookmarkEnd w:id="32"/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Содержание коррекционно-развивающей работы с детьми старшего дошкольного возраста в условиях логопедического пункта направлено на создание системы комплексной помощи детям, имеющим нарушения речевого развития, а также их социальную адаптацию.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Проектирование коррекционно-развивающей работы с детьми осуществляется на принципах: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целостности;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возрастной адекватности и учета индивидуальных особенностей ребенка;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единства воспитательных, развивающих и обучающих целей и задач процесса образования;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комплексно-тематического построения работы с детьми;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адекватности возрасту форм работы с детьми;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эмоциональной открытости, насыщенности образовательной среды.</w:t>
      </w:r>
    </w:p>
    <w:p w:rsidR="00D22210" w:rsidRDefault="00D22210" w:rsidP="00D22210">
      <w:pPr>
        <w:pStyle w:val="1"/>
        <w:shd w:val="clear" w:color="auto" w:fill="auto"/>
        <w:jc w:val="both"/>
      </w:pPr>
      <w:r>
        <w:t xml:space="preserve">Работа с детьми по коррекции речи проводится с опорой на </w:t>
      </w:r>
      <w:r>
        <w:rPr>
          <w:b/>
          <w:bCs/>
        </w:rPr>
        <w:t>методологические подходы развивающего обучения: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необычное начало занятия;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присутствие на занятии «духа открытия»;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удержание взрослым паузы для «включения» мыслительных процессов детей;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не оставление без внимания ни одного ответа;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развитие речи в любых формах деятельности;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учёт возможностей и терпимое отношение к затруднениям детей;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обучение видению много вариативности выполнения задания;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поддержка у детей ощущения успешности, создание ситуации успеха.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В коррекционно-развивающей работе используются различные методы: </w:t>
      </w:r>
      <w:r>
        <w:rPr>
          <w:i/>
          <w:iCs/>
        </w:rPr>
        <w:t>практические, наглядные и словесные.</w:t>
      </w:r>
      <w:r>
        <w:t xml:space="preserve"> Выбор и использование того или иного метода определяется характером речевого нарушения, содержанием, целями и задачами коррекционно-развивающей деятельности, этапом работы, возрастными, индивидуально-психологическими особенностями ребенка.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На каждом из этапов логопедической работы эффективность овладения правильными речевыми навыками обеспечивается соответствующей группой методов. Так, для этапа </w:t>
      </w:r>
      <w:r>
        <w:rPr>
          <w:i/>
          <w:iCs/>
        </w:rPr>
        <w:t>постановки звука</w:t>
      </w:r>
      <w:r>
        <w:t xml:space="preserve"> характерно преимущественное использование </w:t>
      </w:r>
      <w:r>
        <w:rPr>
          <w:i/>
          <w:iCs/>
        </w:rPr>
        <w:t>практических и наглядных методов (мнемосхемы, модели артикуляции звуков),</w:t>
      </w:r>
      <w:r>
        <w:t xml:space="preserve"> при </w:t>
      </w:r>
      <w:r>
        <w:rPr>
          <w:i/>
          <w:iCs/>
        </w:rPr>
        <w:t>автоматизации</w:t>
      </w:r>
      <w:r>
        <w:t xml:space="preserve">, особенно в связной речи, широко используются </w:t>
      </w:r>
      <w:r>
        <w:rPr>
          <w:i/>
          <w:iCs/>
        </w:rPr>
        <w:t>беседа, пересказ, рассказ, т. е. словесные методы.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bookmarkStart w:id="33" w:name="bookmark32"/>
      <w:r>
        <w:lastRenderedPageBreak/>
        <w:t>Все коррекционно-развивающие индивидуальные, подгрупповые занятия в соответствии с Программой носят игровой характер, насыщены разнообразными играми и развивающими игровыми упражнениями</w:t>
      </w:r>
      <w:bookmarkEnd w:id="33"/>
      <w:r>
        <w:t>.</w:t>
      </w:r>
    </w:p>
    <w:p w:rsidR="00D22210" w:rsidRDefault="00D22210" w:rsidP="00D22210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774"/>
        </w:tabs>
        <w:jc w:val="both"/>
      </w:pPr>
      <w:bookmarkStart w:id="34" w:name="bookmark33"/>
      <w:bookmarkStart w:id="35" w:name="bookmark34"/>
      <w:r>
        <w:t>Описание образовательной деятельности по коррекции развития детей старшего дошкольного возраста с фонетико-фонематическим нарушением речи.</w:t>
      </w:r>
      <w:bookmarkEnd w:id="34"/>
      <w:bookmarkEnd w:id="35"/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Содержание коррекционно-развивающих занятий, организация и методические приемы определяются целями коррекционного обучения с учетом конкретных представлений и речевого опыта, накопленного детьми.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На занятиях осуществляется: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закрепление навыков произношения изученных звуков;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звуковой анализ и синтез слов, состоящих из правильно произносимых звуков;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расширение лексического запаса в процессе закрепления поставленных ранее звуков;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закрепление доступных возрасту грамматических категорий с учетом исправленных на индивидуальных занятиях звуков.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Для коррекционно-развивающей работы во время подгрупповых занятий дети объединяются по признаку однотипности нарушения звукопроизношения. Состав детей в подгруппах в течение года периодически меняется. Это обусловлено динамическими изменениями в речевом развитии каждого ребенка. Индивидуальная работа проводится с теми детьми, у которых имеются затруднения при произношении слов сложного слогового состава, отдельные специфические проявления патологии речи, выраженные отклонения в строении артикуляционного аппарата и т. д.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Содержание индивидуально-подгрупповой работы: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ind w:firstLine="440"/>
        <w:jc w:val="both"/>
      </w:pPr>
      <w:r>
        <w:t>выработка дифференцированных движений органов артикуляционного аппарата. Важно, чтобы артикуляционные установки для ребенка были вполне осознанными. Поэтому необходимо не только показывать, но и описывать каждый артикуляционный уклад при воспроизведении звуков, привлекая слуховой, зрительный, кинестетический анализаторы;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ind w:firstLine="440"/>
        <w:jc w:val="both"/>
      </w:pPr>
      <w:r>
        <w:t xml:space="preserve">закрепление и автоматизация навыков правильного произношения имеющихся в речи детей звуков. Это, как правило, гласные [а], [о], [у], [и], [э], [я], наиболее доступные согласные звуки [м] — [м'], [н] — [н'], [п] — [п'], [т] — [т'], [к] — [к'], [ф] — [ф'], [в] — [в'], [б] — [б'], [д] — [д'], [г] — [г'] и т. д. Нередко многие из них в речевом потоке звучат несколько </w:t>
      </w:r>
      <w:proofErr w:type="spellStart"/>
      <w:r>
        <w:t>смазанно</w:t>
      </w:r>
      <w:proofErr w:type="spellEnd"/>
      <w:r>
        <w:t xml:space="preserve">, произносятся с вялой артикуляцией. Поэтому необходимо произношение </w:t>
      </w:r>
      <w:r>
        <w:lastRenderedPageBreak/>
        <w:t>каждого из этих звуков уточнить, закрепить более четкую артикуляцию. Это позволит активизировать артикуляционный аппарат, создать условия спонтанного появления в речи детей отсутствующих звуков;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ind w:firstLine="440"/>
        <w:jc w:val="both"/>
      </w:pPr>
      <w:r>
        <w:t>постановка отсутствующих у ребенка звуков общепринятыми в логопедии методами. Последовательность появления в речи этих звуков зависит от того, какие конкретно звуки дефектно произносятся ребенком. Так, в группе свистящих и шипящих звуки ставятся в следующей последовательности [с] — [с'], [з] — [з'], [ц], [ш], [ж], [ч], [щ]. Озвончение начинается с [з] и [б], в дальнейшем от звука [з], ставится звук [ж], от [б] — [д], от [д] — [т]. Последовательность постановки сонорных [р] и [л] определяется тем, какой звук поддается коррекции быстрее. При условии одновременной постановки нескольких звуков, относящихся к разным фонетическим группам, логопед имеет возможность подготовить детей к фронтальным занятиям.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 работе над произношением выделяется два этапа — собственно постановка звука при изолированном произношении и отработка его в сочетании с другими звуками на соответствующем речевом материале.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Приемы постановки и коррекции звуков разнообразны и специфичны не только для каждого звука, но и для каждого ребенка с нарушенным произношением в зависимости от этиологии нарушения. При отработке звука в сочетании с другими звуками рекомендуется произносить звук в слоге и сразу же в слове, из которого выделяем заданный звук: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ind w:firstLine="440"/>
        <w:jc w:val="both"/>
      </w:pPr>
      <w:r>
        <w:t xml:space="preserve">в открытых слогах (звук в ударном слоге): </w:t>
      </w:r>
      <w:proofErr w:type="spellStart"/>
      <w:r>
        <w:rPr>
          <w:i/>
          <w:iCs/>
        </w:rPr>
        <w:t>са</w:t>
      </w:r>
      <w:proofErr w:type="spellEnd"/>
      <w:r>
        <w:rPr>
          <w:i/>
          <w:iCs/>
        </w:rPr>
        <w:t xml:space="preserve"> — сани, су — сук, со — совы, </w:t>
      </w:r>
      <w:proofErr w:type="spellStart"/>
      <w:r>
        <w:rPr>
          <w:i/>
          <w:iCs/>
        </w:rPr>
        <w:t>сы</w:t>
      </w:r>
      <w:proofErr w:type="spellEnd"/>
      <w:r>
        <w:rPr>
          <w:i/>
          <w:iCs/>
        </w:rPr>
        <w:t xml:space="preserve"> — сын;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81"/>
        </w:tabs>
        <w:ind w:firstLine="440"/>
        <w:jc w:val="both"/>
      </w:pPr>
      <w:r>
        <w:t xml:space="preserve">в обратных слогах: </w:t>
      </w:r>
      <w:r>
        <w:rPr>
          <w:i/>
          <w:iCs/>
        </w:rPr>
        <w:t>ос — нос;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81"/>
        </w:tabs>
        <w:ind w:firstLine="440"/>
        <w:jc w:val="both"/>
      </w:pPr>
      <w:r>
        <w:t xml:space="preserve">в закрытых слогах: </w:t>
      </w:r>
      <w:proofErr w:type="spellStart"/>
      <w:r>
        <w:rPr>
          <w:i/>
          <w:iCs/>
        </w:rPr>
        <w:t>сас</w:t>
      </w:r>
      <w:proofErr w:type="spellEnd"/>
      <w:r>
        <w:rPr>
          <w:i/>
          <w:iCs/>
        </w:rPr>
        <w:t xml:space="preserve"> — сосна;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681"/>
        </w:tabs>
        <w:ind w:firstLine="440"/>
        <w:jc w:val="both"/>
      </w:pPr>
      <w:r>
        <w:t xml:space="preserve">в стечении с согласными: </w:t>
      </w:r>
      <w:r>
        <w:rPr>
          <w:i/>
          <w:iCs/>
        </w:rPr>
        <w:t xml:space="preserve">ста — станок, </w:t>
      </w:r>
      <w:proofErr w:type="spellStart"/>
      <w:r>
        <w:rPr>
          <w:i/>
          <w:iCs/>
        </w:rPr>
        <w:t>сту</w:t>
      </w:r>
      <w:proofErr w:type="spellEnd"/>
      <w:r>
        <w:rPr>
          <w:i/>
          <w:iCs/>
        </w:rPr>
        <w:t xml:space="preserve"> — стук, </w:t>
      </w:r>
      <w:proofErr w:type="spellStart"/>
      <w:r>
        <w:rPr>
          <w:i/>
          <w:iCs/>
        </w:rPr>
        <w:t>ска</w:t>
      </w:r>
      <w:proofErr w:type="spellEnd"/>
      <w:r>
        <w:rPr>
          <w:i/>
          <w:iCs/>
        </w:rPr>
        <w:t xml:space="preserve"> — миска.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Мягкий звук отрабатывается после твердого в той же последовательности. Очень полезны слоговые упражнения с постепенным наращиванием слогов, с попеременным ударением.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Дифференциация звуков осуществляется с постепенным усложнением. Например: </w:t>
      </w:r>
      <w:proofErr w:type="spellStart"/>
      <w:r>
        <w:rPr>
          <w:i/>
          <w:iCs/>
        </w:rPr>
        <w:t>са</w:t>
      </w:r>
      <w:proofErr w:type="spellEnd"/>
      <w:r>
        <w:t>—</w:t>
      </w:r>
      <w:proofErr w:type="spellStart"/>
      <w:r>
        <w:rPr>
          <w:i/>
          <w:iCs/>
        </w:rPr>
        <w:t>ша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ша</w:t>
      </w:r>
      <w:proofErr w:type="spellEnd"/>
      <w:r>
        <w:t>—</w:t>
      </w:r>
      <w:proofErr w:type="spellStart"/>
      <w:r>
        <w:rPr>
          <w:i/>
          <w:iCs/>
        </w:rPr>
        <w:t>са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саша</w:t>
      </w:r>
      <w:proofErr w:type="spellEnd"/>
      <w:r>
        <w:t>—</w:t>
      </w:r>
      <w:proofErr w:type="spellStart"/>
      <w:r>
        <w:rPr>
          <w:i/>
          <w:iCs/>
        </w:rPr>
        <w:t>шаса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саш</w:t>
      </w:r>
      <w:proofErr w:type="spellEnd"/>
      <w:r>
        <w:t>—</w:t>
      </w:r>
      <w:proofErr w:type="spellStart"/>
      <w:r>
        <w:rPr>
          <w:i/>
          <w:iCs/>
        </w:rPr>
        <w:t>сош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са</w:t>
      </w:r>
      <w:proofErr w:type="spellEnd"/>
      <w:r>
        <w:t>—</w:t>
      </w:r>
      <w:proofErr w:type="spellStart"/>
      <w:r>
        <w:rPr>
          <w:i/>
          <w:iCs/>
        </w:rPr>
        <w:t>ша</w:t>
      </w:r>
      <w:proofErr w:type="spellEnd"/>
      <w:r>
        <w:t>—</w:t>
      </w:r>
      <w:proofErr w:type="spellStart"/>
      <w:r>
        <w:rPr>
          <w:i/>
          <w:iCs/>
        </w:rPr>
        <w:t>са</w:t>
      </w:r>
      <w:proofErr w:type="spellEnd"/>
      <w:r>
        <w:t>—</w:t>
      </w:r>
      <w:proofErr w:type="spellStart"/>
      <w:r>
        <w:rPr>
          <w:i/>
          <w:iCs/>
        </w:rPr>
        <w:t>ша</w:t>
      </w:r>
      <w:proofErr w:type="spellEnd"/>
      <w:r>
        <w:t>—</w:t>
      </w:r>
      <w:proofErr w:type="spellStart"/>
      <w:r>
        <w:rPr>
          <w:i/>
          <w:iCs/>
        </w:rPr>
        <w:t>са</w:t>
      </w:r>
      <w:proofErr w:type="spellEnd"/>
      <w:r>
        <w:rPr>
          <w:i/>
          <w:iCs/>
        </w:rPr>
        <w:t xml:space="preserve">. </w:t>
      </w:r>
      <w:r>
        <w:t>Тренируется быстрое и четкое переключение звуков, различных по месту артикуляции.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 период автоматизации большое значение придается неоднократному повторению слов, включающих заданный звук.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bookmarkStart w:id="36" w:name="bookmark35"/>
      <w:r>
        <w:t xml:space="preserve">Одновременно с постановкой звуков проводятся упражнения по их различению на слух. Восприятие звука стимулирует правильное произношение, а четкая, осознанная артикуляция, в свою очередь, способствует лучшему различению звуков. Поэтому с самых первых занятий детей приучают узнавать </w:t>
      </w:r>
      <w:r>
        <w:lastRenderedPageBreak/>
        <w:t>звук даже в том случае, если самостоятельно ребенок этот звук произносить еще не может.</w:t>
      </w:r>
      <w:bookmarkEnd w:id="36"/>
    </w:p>
    <w:p w:rsidR="00D22210" w:rsidRDefault="00D22210" w:rsidP="00D22210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22"/>
        </w:tabs>
        <w:jc w:val="both"/>
      </w:pPr>
      <w:bookmarkStart w:id="37" w:name="bookmark36"/>
      <w:bookmarkStart w:id="38" w:name="bookmark37"/>
      <w:r>
        <w:t>Описание коррекционно-развивающей работы с детьми с ограниченными возможностями здоровья (с общим недоразвитием речи).</w:t>
      </w:r>
      <w:bookmarkEnd w:id="37"/>
      <w:bookmarkEnd w:id="38"/>
    </w:p>
    <w:p w:rsidR="00D22210" w:rsidRDefault="00D22210" w:rsidP="00D22210">
      <w:pPr>
        <w:pStyle w:val="1"/>
        <w:shd w:val="clear" w:color="auto" w:fill="auto"/>
        <w:spacing w:after="100"/>
        <w:ind w:firstLine="720"/>
        <w:jc w:val="both"/>
      </w:pPr>
      <w:proofErr w:type="spellStart"/>
      <w:r>
        <w:t>Коррекционно</w:t>
      </w:r>
      <w:proofErr w:type="spellEnd"/>
      <w:r>
        <w:t xml:space="preserve"> - развивающая работа с детьми с ОВЗ (общим недоразвитием речи) направлена на коррекцию всех компонентов речи: звукопроизношения, фонематического слуха и восприятия, </w:t>
      </w:r>
      <w:proofErr w:type="spellStart"/>
      <w:r>
        <w:t>лексико</w:t>
      </w:r>
      <w:proofErr w:type="spellEnd"/>
      <w:r>
        <w:t xml:space="preserve"> - грамматических категорий и связной речи.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Развитие лексико-грамматических средств языка.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детей вслушиваться в обращенную речь.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выделять названия предметов, действий, признаков, понимать обобщающее значение слов.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</w:r>
      <w:r>
        <w:rPr>
          <w:i/>
          <w:iCs/>
        </w:rPr>
        <w:t>спи — спит, спят, спали, спала</w:t>
      </w:r>
      <w:r>
        <w:t>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Расширять возможности пользоваться диалогической формой речи.</w:t>
      </w:r>
    </w:p>
    <w:p w:rsidR="00D22210" w:rsidRDefault="00D22210" w:rsidP="00D22210">
      <w:pPr>
        <w:pStyle w:val="1"/>
        <w:shd w:val="clear" w:color="auto" w:fill="auto"/>
        <w:jc w:val="both"/>
      </w:pPr>
      <w:r>
        <w:t xml:space="preserve">Учить детей использовать в самостоятельной речи притяжательные местоимения </w:t>
      </w:r>
      <w:r>
        <w:rPr>
          <w:i/>
          <w:iCs/>
        </w:rPr>
        <w:t>«мой — моя», «мое»</w:t>
      </w:r>
      <w:r>
        <w:t xml:space="preserve"> 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</w:r>
      <w:proofErr w:type="spellStart"/>
      <w:r>
        <w:t>орудийности</w:t>
      </w:r>
      <w:proofErr w:type="spellEnd"/>
      <w:r>
        <w:t xml:space="preserve"> и средства действия).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</w:r>
      <w:r>
        <w:rPr>
          <w:i/>
          <w:iCs/>
        </w:rPr>
        <w:t>на-, по-, вы</w:t>
      </w:r>
      <w:r>
        <w:t>).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Формирование лексико-грамматических средств языка.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Уточнять представления детей об основных цветах и их оттенках, знание соответствующих обозначений.</w:t>
      </w:r>
    </w:p>
    <w:p w:rsidR="00D22210" w:rsidRDefault="00D22210" w:rsidP="00D22210">
      <w:pPr>
        <w:pStyle w:val="1"/>
        <w:shd w:val="clear" w:color="auto" w:fill="auto"/>
        <w:spacing w:after="60"/>
        <w:jc w:val="both"/>
      </w:pPr>
      <w:r>
        <w:t>Учить детей образовывать относительные прилагательные со значением соотнесенности к продуктам питания (</w:t>
      </w:r>
      <w:r>
        <w:rPr>
          <w:i/>
          <w:iCs/>
        </w:rPr>
        <w:t>«лимонный», «яблочный»</w:t>
      </w:r>
      <w:r>
        <w:t>), растениям</w:t>
      </w:r>
    </w:p>
    <w:p w:rsidR="00D22210" w:rsidRDefault="00D22210" w:rsidP="00D22210">
      <w:pPr>
        <w:pStyle w:val="1"/>
        <w:shd w:val="clear" w:color="auto" w:fill="auto"/>
        <w:tabs>
          <w:tab w:val="left" w:pos="1810"/>
          <w:tab w:val="left" w:pos="3898"/>
          <w:tab w:val="left" w:pos="7522"/>
        </w:tabs>
        <w:jc w:val="both"/>
      </w:pPr>
      <w:r>
        <w:t>(</w:t>
      </w:r>
      <w:r>
        <w:rPr>
          <w:i/>
          <w:iCs/>
        </w:rPr>
        <w:t>«дубовый»,</w:t>
      </w:r>
      <w:r>
        <w:rPr>
          <w:i/>
          <w:iCs/>
        </w:rPr>
        <w:tab/>
        <w:t>«березовый»</w:t>
      </w:r>
      <w:r>
        <w:t>),</w:t>
      </w:r>
      <w:r>
        <w:tab/>
        <w:t>различным материалам</w:t>
      </w:r>
      <w:r>
        <w:tab/>
        <w:t>(</w:t>
      </w:r>
      <w:r>
        <w:rPr>
          <w:i/>
          <w:iCs/>
        </w:rPr>
        <w:t>«кирпичный»</w:t>
      </w:r>
      <w:r>
        <w:t>,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i/>
          <w:iCs/>
        </w:rPr>
        <w:t>«каменный», «деревянный»</w:t>
      </w:r>
      <w:r>
        <w:t xml:space="preserve">, </w:t>
      </w:r>
      <w:r>
        <w:rPr>
          <w:i/>
          <w:iCs/>
        </w:rPr>
        <w:t>«бумажный»</w:t>
      </w:r>
      <w:r>
        <w:t xml:space="preserve"> и т. д.).</w:t>
      </w:r>
    </w:p>
    <w:p w:rsidR="00D22210" w:rsidRDefault="00D22210" w:rsidP="00D22210">
      <w:pPr>
        <w:pStyle w:val="1"/>
        <w:shd w:val="clear" w:color="auto" w:fill="auto"/>
        <w:jc w:val="both"/>
      </w:pPr>
      <w:r>
        <w:t xml:space="preserve">Учить различать и выделять в словосочетаниях названий признаков по назначению и вопросам: </w:t>
      </w:r>
      <w:r>
        <w:rPr>
          <w:i/>
          <w:iCs/>
        </w:rPr>
        <w:t>«Какой? Какая? Какое?»;</w:t>
      </w:r>
      <w:r>
        <w:t xml:space="preserve"> обращать внимание на соотношение окончания вопросительного слова и прилагательного.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Закреплять навык согласования прилагательных с существительными в роде, числе.</w:t>
      </w:r>
    </w:p>
    <w:p w:rsidR="00D22210" w:rsidRDefault="00D22210" w:rsidP="00D22210">
      <w:pPr>
        <w:pStyle w:val="1"/>
        <w:shd w:val="clear" w:color="auto" w:fill="auto"/>
        <w:jc w:val="both"/>
      </w:pPr>
      <w:r>
        <w:lastRenderedPageBreak/>
        <w:t>Упражнять в составлении сначала двух, а затем трех форм одних и тех же глаголов («лежи» — «лежит» — «лежу»).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изменять форму глаголов 3-го лица единственного числа на форму 1</w:t>
      </w:r>
      <w:r>
        <w:softHyphen/>
        <w:t xml:space="preserve">го лица единственного (и множественного) числа: </w:t>
      </w:r>
      <w:r>
        <w:rPr>
          <w:i/>
          <w:iCs/>
        </w:rPr>
        <w:t>«идет» — «иду» — «идешь» — «идем».</w:t>
      </w:r>
    </w:p>
    <w:p w:rsidR="00D22210" w:rsidRDefault="00D22210" w:rsidP="00D22210">
      <w:pPr>
        <w:pStyle w:val="1"/>
        <w:shd w:val="clear" w:color="auto" w:fill="auto"/>
        <w:spacing w:after="100"/>
        <w:jc w:val="both"/>
      </w:pPr>
      <w:r>
        <w:t xml:space="preserve">Учить использовать предлоги </w:t>
      </w:r>
      <w:r>
        <w:rPr>
          <w:i/>
          <w:iCs/>
        </w:rPr>
        <w:t>«на, под, в, из»,</w:t>
      </w:r>
      <w:r>
        <w:t xml:space="preserve"> обозначающие пространственное расположение предметов, в сочетаниях с соответствующими падежными формами существительных.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</w:r>
      <w:r>
        <w:rPr>
          <w:i/>
          <w:iCs/>
        </w:rPr>
        <w:t>«выехал» — «подъехал» — «въехал» — «съехал»</w:t>
      </w:r>
      <w:r>
        <w:t xml:space="preserve"> и т. п.).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Закреплять навыки образования относительных прилагательных с использованием продуктивных суффиксов (</w:t>
      </w:r>
      <w:r>
        <w:rPr>
          <w:i/>
          <w:iCs/>
        </w:rPr>
        <w:t>-</w:t>
      </w:r>
      <w:proofErr w:type="spellStart"/>
      <w:r>
        <w:rPr>
          <w:i/>
          <w:iCs/>
        </w:rPr>
        <w:t>ов</w:t>
      </w:r>
      <w:proofErr w:type="spellEnd"/>
      <w:r>
        <w:rPr>
          <w:i/>
          <w:iCs/>
        </w:rPr>
        <w:t>-</w:t>
      </w:r>
      <w:r>
        <w:t xml:space="preserve">, </w:t>
      </w:r>
      <w:r>
        <w:rPr>
          <w:i/>
          <w:iCs/>
        </w:rPr>
        <w:t>-ин-, -ев-, -ан-, -</w:t>
      </w:r>
      <w:proofErr w:type="spellStart"/>
      <w:r>
        <w:rPr>
          <w:i/>
          <w:iCs/>
        </w:rPr>
        <w:t>ян</w:t>
      </w:r>
      <w:proofErr w:type="spellEnd"/>
      <w:r>
        <w:rPr>
          <w:i/>
          <w:iCs/>
        </w:rPr>
        <w:t>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образовывать наиболее употребительные притяжательные прилагательные (</w:t>
      </w:r>
      <w:r>
        <w:rPr>
          <w:i/>
          <w:iCs/>
        </w:rPr>
        <w:t>«волчий», «лисий»</w:t>
      </w:r>
      <w:r>
        <w:t xml:space="preserve">); прилагательные, с использованием уменьшительно-ласкательных суффиксов: </w:t>
      </w:r>
      <w:r>
        <w:rPr>
          <w:i/>
          <w:iCs/>
        </w:rPr>
        <w:t>-</w:t>
      </w:r>
      <w:proofErr w:type="spellStart"/>
      <w:r>
        <w:rPr>
          <w:i/>
          <w:iCs/>
        </w:rPr>
        <w:t>еньк</w:t>
      </w:r>
      <w:proofErr w:type="spellEnd"/>
      <w:r>
        <w:t>- — -</w:t>
      </w:r>
      <w:proofErr w:type="spellStart"/>
      <w:r>
        <w:rPr>
          <w:i/>
          <w:iCs/>
        </w:rPr>
        <w:t>оньк</w:t>
      </w:r>
      <w:proofErr w:type="spellEnd"/>
      <w:r>
        <w:rPr>
          <w:i/>
          <w:iCs/>
        </w:rPr>
        <w:t>-.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употреблять наиболее доступные антонимические отношения между словами (</w:t>
      </w:r>
      <w:r>
        <w:rPr>
          <w:i/>
          <w:iCs/>
        </w:rPr>
        <w:t>«добрый» — «злой», «высокий» — «низкий»</w:t>
      </w:r>
      <w:r>
        <w:t xml:space="preserve"> и т. п.).</w:t>
      </w:r>
    </w:p>
    <w:p w:rsidR="00D22210" w:rsidRDefault="00D22210" w:rsidP="00D22210">
      <w:pPr>
        <w:pStyle w:val="1"/>
        <w:shd w:val="clear" w:color="auto" w:fill="auto"/>
        <w:spacing w:after="100"/>
        <w:jc w:val="both"/>
      </w:pPr>
      <w:r>
        <w:t>Уточнять значения обобщающих слов.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Развитие самостоятельной развернутой фразовой речи.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Закреплять у детей навык составления простых предложений по вопросам, демонстрации действий, по картинке, по моделям: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jc w:val="both"/>
      </w:pPr>
      <w:r>
        <w:t xml:space="preserve">существительное именительного падежа + согласованный глагол + прямое дополнение: </w:t>
      </w:r>
      <w:r>
        <w:rPr>
          <w:i/>
          <w:iCs/>
        </w:rPr>
        <w:t>«Мама (папа, брат, сестра, девочка, мальчик) пьет чай (компот, молоко)», «читает книгу (газету)»;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jc w:val="both"/>
      </w:pPr>
      <w:r>
        <w:t xml:space="preserve">существительное именительного падежа + согласованный глагол + 2 зависимых от глагола существительных в косвенных падежах: </w:t>
      </w:r>
      <w:r>
        <w:rPr>
          <w:i/>
          <w:iCs/>
        </w:rPr>
        <w:t>«Кому мама шьет платье? Дочке, кукле», «Чем мама режет хлеб? Мама режет хлеб ножом».</w:t>
      </w:r>
    </w:p>
    <w:p w:rsidR="00D22210" w:rsidRDefault="00D22210" w:rsidP="00D22210">
      <w:pPr>
        <w:pStyle w:val="1"/>
        <w:shd w:val="clear" w:color="auto" w:fill="auto"/>
        <w:spacing w:after="100"/>
        <w:jc w:val="both"/>
      </w:pPr>
      <w:r>
        <w:t>Формировать навык составления короткого рассказа.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Совершенствовать навык ведения подготовленного диалога (просьба, беседа, элементы драматизации). Расширять навык построения разных типов предложений.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детей распространять предложения введением в него однородных членов.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составлять наиболее доступные конструкции сложносочиненных и сложноподчиненных предложений.</w:t>
      </w:r>
    </w:p>
    <w:p w:rsidR="00D22210" w:rsidRDefault="00D22210" w:rsidP="00D22210">
      <w:pPr>
        <w:pStyle w:val="1"/>
        <w:shd w:val="clear" w:color="auto" w:fill="auto"/>
        <w:jc w:val="both"/>
      </w:pPr>
      <w:r>
        <w:t xml:space="preserve">Учить составлять короткие рассказы по картине, серии картин, рассказы- </w:t>
      </w:r>
      <w:r>
        <w:lastRenderedPageBreak/>
        <w:t>описания, пересказ.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Формировать навыки согласования прилагательных с существительными в роде, числе, падеже: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с основой на твердый согласный (</w:t>
      </w:r>
      <w:r>
        <w:rPr>
          <w:i/>
          <w:iCs/>
        </w:rPr>
        <w:t>«новый», «новая», «новое», «нового»</w:t>
      </w:r>
      <w:r>
        <w:t>);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 xml:space="preserve">с основой на мягкий согласный </w:t>
      </w:r>
      <w:r>
        <w:rPr>
          <w:i/>
          <w:iCs/>
        </w:rPr>
        <w:t>(«зимний», «зимняя», «зимнюю»</w:t>
      </w:r>
      <w:r>
        <w:t>).</w:t>
      </w:r>
    </w:p>
    <w:p w:rsidR="00D22210" w:rsidRDefault="00D22210" w:rsidP="00D22210">
      <w:pPr>
        <w:pStyle w:val="1"/>
        <w:shd w:val="clear" w:color="auto" w:fill="auto"/>
        <w:jc w:val="both"/>
      </w:pPr>
      <w:r>
        <w:t xml:space="preserve">Расширять значения предлогов: </w:t>
      </w:r>
      <w:r>
        <w:rPr>
          <w:i/>
          <w:iCs/>
        </w:rPr>
        <w:t>к -</w:t>
      </w:r>
      <w:r>
        <w:t xml:space="preserve"> употребление с дательным падежом, </w:t>
      </w:r>
      <w:r>
        <w:rPr>
          <w:i/>
          <w:iCs/>
        </w:rPr>
        <w:t>от —</w:t>
      </w:r>
      <w:r>
        <w:t xml:space="preserve"> с родительным падежом, </w:t>
      </w:r>
      <w:r>
        <w:rPr>
          <w:i/>
          <w:iCs/>
        </w:rPr>
        <w:t>с — со —</w:t>
      </w:r>
      <w:r>
        <w:t xml:space="preserve"> с винительным и творительным падежами. Отрабатывать словосочетания с названными предлогами в соответствующих падежах.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составлять разные типы предложений: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простые распространенные из 5—7 слов с предварительной отработкой элементов структуры предложения (отдельных словосочетаний);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предложения с противительным союзом «а» в облегченном варианте («сначала надо нарисовать дом, а потом его раскрасить»), с противительным союзом «или»;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</w:r>
      <w:r>
        <w:rPr>
          <w:i/>
          <w:iCs/>
        </w:rPr>
        <w:t xml:space="preserve">я хочу, </w:t>
      </w:r>
      <w:proofErr w:type="gramStart"/>
      <w:r>
        <w:rPr>
          <w:i/>
          <w:iCs/>
        </w:rPr>
        <w:t>чтобы..</w:t>
      </w:r>
      <w:proofErr w:type="gramEnd"/>
      <w:r>
        <w:t>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преобразовывать предложения за счет изменения главного члена предложения, времени действия к моменту речи, залога (</w:t>
      </w:r>
      <w:r>
        <w:rPr>
          <w:i/>
          <w:iCs/>
        </w:rPr>
        <w:t>«встретил брата» — «встретился с братом»; «брат умывает лицо» — «брат умывается»</w:t>
      </w:r>
      <w:r>
        <w:t xml:space="preserve"> и т. п.); изменения вида глагола (</w:t>
      </w:r>
      <w:r>
        <w:rPr>
          <w:i/>
          <w:iCs/>
        </w:rPr>
        <w:t>«мальчик писал письмо» — «мальчик написал письмо»; «мама варила суп» — «мама сварила суп»</w:t>
      </w:r>
      <w:r>
        <w:t>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определять количество слов в предложении в собственной и чужой речи (</w:t>
      </w:r>
      <w:r>
        <w:rPr>
          <w:i/>
          <w:iCs/>
        </w:rPr>
        <w:t>«два» — «три» — «четыре»</w:t>
      </w:r>
      <w:r>
        <w:t>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выделять предлог как отдельное служебное слово.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Развивать и усложнять навык передачи в речи последовательности событий, наблюдений за серией выполняемых детьми действий (</w:t>
      </w:r>
      <w:r>
        <w:rPr>
          <w:i/>
          <w:iCs/>
        </w:rPr>
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</w:r>
      <w:r>
        <w:t>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Закреплять навык составления рассказов по картине и серии картин с элементами усложнения (дополнение эпизодов, изменение начала, конца рассказа).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составлять рассказы по теме с использованием ранее отработанных синтаксических конструкций.</w:t>
      </w:r>
    </w:p>
    <w:p w:rsidR="00D22210" w:rsidRDefault="00D22210" w:rsidP="00D22210">
      <w:pPr>
        <w:pStyle w:val="1"/>
        <w:shd w:val="clear" w:color="auto" w:fill="auto"/>
        <w:jc w:val="both"/>
      </w:pPr>
      <w:r>
        <w:t xml:space="preserve">Лексические темы: «Осень», «Профессии людей», «Овощи-фрукты», «Сад - огород», «Деревья. Лес», «Ягоды. Грибы», «Одежда», «Обувь», «Головные уборы», «Наш город», «Продукты питания», «Игрушки», «Человек. Части </w:t>
      </w:r>
      <w:r>
        <w:lastRenderedPageBreak/>
        <w:t>тела», «Зима», «Зимние забавы детей», «Домашние, дикие животные», «Домашние птицы», «Перелетные птицы», «День защитника Отечества», «Мебель», «Электроприборы», «8 Марта», «Весна», «Транспорт», «Профессии», «Инструменты», «Зоопарк», «Рыбы», «Цветы», «Насекомые», «Школьные принадлежности», «Лето» (Приложение №1. Комплексно-тематическое планирование).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Формирование произносительной стороны речи.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Уточнять у детей произношение сохранных звуков: [а], [у], [о], [э], [и], [м], [м'], [н], [н'], [п], [п'], [т], [т'], [л], [л'], [ф], [ф'], [в], [в'], [б], [б'].</w:t>
      </w:r>
    </w:p>
    <w:p w:rsidR="00D22210" w:rsidRDefault="00D22210" w:rsidP="00D22210">
      <w:pPr>
        <w:pStyle w:val="1"/>
        <w:shd w:val="clear" w:color="auto" w:fill="auto"/>
        <w:spacing w:after="100"/>
        <w:jc w:val="both"/>
      </w:pPr>
      <w:r>
        <w:t xml:space="preserve">Вызывать отсутствующие звуки: [к], [к'], [г], [г'], [х], [х'], [л'], </w:t>
      </w:r>
      <w:r w:rsidRPr="00825752">
        <w:rPr>
          <w:lang w:bidi="en-US"/>
        </w:rPr>
        <w:t>[</w:t>
      </w:r>
      <w:r>
        <w:rPr>
          <w:lang w:val="en-US" w:bidi="en-US"/>
        </w:rPr>
        <w:t>j</w:t>
      </w:r>
      <w:r w:rsidRPr="00825752">
        <w:rPr>
          <w:lang w:bidi="en-US"/>
        </w:rPr>
        <w:t xml:space="preserve">], </w:t>
      </w:r>
      <w:r>
        <w:t>[ы], [с], [с'], [з], [з'], [р] и закреплять их на уровне слогов, слов, предложений.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Закреплять навык правильного произношения звуков, уточненных или исправленных на индивидуальных занятиях первого периода.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Вызывать отсутствующие и корригировать искаженно произносимые звуки, автоматизировать их на уровне слогов, слов, предложений.</w:t>
      </w:r>
    </w:p>
    <w:p w:rsidR="00D22210" w:rsidRDefault="00D22210" w:rsidP="00D22210">
      <w:pPr>
        <w:pStyle w:val="1"/>
        <w:shd w:val="clear" w:color="auto" w:fill="auto"/>
        <w:jc w:val="both"/>
      </w:pPr>
      <w:r>
        <w:t xml:space="preserve">Закреплять навык практического употребления различных слоговых структур и слов доступного </w:t>
      </w:r>
      <w:proofErr w:type="spellStart"/>
      <w:r>
        <w:t>звуко</w:t>
      </w:r>
      <w:proofErr w:type="spellEnd"/>
      <w:r>
        <w:t>-слогового состава.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Формировать фонематическое восприятие на основе четкого различения звуков по признакам: глухость — звонкость; твердость — мягкость.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Корригировать следующие звуки: [л], [б], [б'], [д], [д'], [г], [г'], [с], [с'], [з], [з'], [ш], [ж], [р], [л'].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использовать в самостоятельной речи звуки: [л], [с], [ш], [с] — [з], [р] — [л], [ы] — [и] в твердом и мягком звучании в прямых и обратных слогах, словах и предложениях.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дифференцировать звуки по участию голоса ([с] — [з]), по твердости- мягкости ([л] — [л'], [т] — [т']), по месту образования ([с] — [ш]).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Подготовка к овладению элементарными навыками письма и чтения.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выделять звук из ряда звуков, слог с заданным звуком из ряда других слогов.</w:t>
      </w:r>
    </w:p>
    <w:p w:rsidR="00D22210" w:rsidRDefault="00D22210" w:rsidP="00D22210">
      <w:pPr>
        <w:pStyle w:val="1"/>
        <w:shd w:val="clear" w:color="auto" w:fill="auto"/>
        <w:jc w:val="both"/>
      </w:pPr>
      <w:r>
        <w:t>Определять наличие звука в слове, ударного гласного в начале и конце слова.</w:t>
      </w:r>
    </w:p>
    <w:p w:rsidR="00D22210" w:rsidRDefault="00D22210" w:rsidP="00D22210">
      <w:pPr>
        <w:pStyle w:val="1"/>
        <w:shd w:val="clear" w:color="auto" w:fill="auto"/>
        <w:spacing w:after="100"/>
        <w:jc w:val="both"/>
      </w:pPr>
      <w:r>
        <w:t>Выделять гласный и согласный звук в прямом и обратном слогах и односложных словах.</w:t>
      </w:r>
    </w:p>
    <w:p w:rsidR="00D22210" w:rsidRDefault="00D22210" w:rsidP="00D22210">
      <w:pPr>
        <w:pStyle w:val="1"/>
        <w:shd w:val="clear" w:color="auto" w:fill="auto"/>
        <w:jc w:val="both"/>
      </w:pPr>
      <w:r>
        <w:t>Учить детей различать на слух гласные и согласные звуки.</w:t>
      </w:r>
    </w:p>
    <w:p w:rsidR="00D22210" w:rsidRDefault="00D22210" w:rsidP="00D22210">
      <w:pPr>
        <w:pStyle w:val="1"/>
        <w:shd w:val="clear" w:color="auto" w:fill="auto"/>
        <w:spacing w:after="100"/>
        <w:jc w:val="both"/>
      </w:pPr>
      <w:r>
        <w:t>Учить детей выделять первый гласный и согласный звук в словах (</w:t>
      </w:r>
      <w:r>
        <w:rPr>
          <w:i/>
          <w:iCs/>
        </w:rPr>
        <w:t>Аня, ухо</w:t>
      </w:r>
      <w:r>
        <w:t xml:space="preserve"> и т. п.), анализировать звуковые сочетания, например: </w:t>
      </w:r>
      <w:r>
        <w:rPr>
          <w:i/>
          <w:iCs/>
        </w:rPr>
        <w:t xml:space="preserve">ау, </w:t>
      </w:r>
      <w:proofErr w:type="spellStart"/>
      <w:r>
        <w:rPr>
          <w:i/>
          <w:iCs/>
        </w:rPr>
        <w:t>уа</w:t>
      </w:r>
      <w:proofErr w:type="spellEnd"/>
      <w:r>
        <w:rPr>
          <w:i/>
          <w:iCs/>
        </w:rPr>
        <w:t>.</w:t>
      </w:r>
    </w:p>
    <w:p w:rsidR="00D22210" w:rsidRDefault="00D22210" w:rsidP="00D22210">
      <w:pPr>
        <w:pStyle w:val="1"/>
        <w:shd w:val="clear" w:color="auto" w:fill="auto"/>
        <w:jc w:val="both"/>
      </w:pPr>
      <w:bookmarkStart w:id="39" w:name="bookmark38"/>
      <w:r>
        <w:t>Учить навыкам звукового анализа и синтеза, преобразованию прямых и обратных слогов (</w:t>
      </w:r>
      <w:proofErr w:type="gramStart"/>
      <w:r>
        <w:rPr>
          <w:i/>
          <w:iCs/>
        </w:rPr>
        <w:t>ас-</w:t>
      </w:r>
      <w:proofErr w:type="spellStart"/>
      <w:r>
        <w:rPr>
          <w:i/>
          <w:iCs/>
        </w:rPr>
        <w:t>са</w:t>
      </w:r>
      <w:proofErr w:type="spellEnd"/>
      <w:proofErr w:type="gramEnd"/>
      <w:r>
        <w:t>), односложных слов (</w:t>
      </w:r>
      <w:r>
        <w:rPr>
          <w:i/>
          <w:iCs/>
        </w:rPr>
        <w:t>«лак</w:t>
      </w:r>
      <w:r>
        <w:t xml:space="preserve"> — </w:t>
      </w:r>
      <w:r>
        <w:rPr>
          <w:i/>
          <w:iCs/>
        </w:rPr>
        <w:t>лик»</w:t>
      </w:r>
      <w:r>
        <w:t>).</w:t>
      </w:r>
      <w:bookmarkEnd w:id="39"/>
    </w:p>
    <w:p w:rsidR="00D22210" w:rsidRDefault="00D22210" w:rsidP="00D2221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70"/>
        </w:tabs>
        <w:jc w:val="both"/>
      </w:pPr>
      <w:bookmarkStart w:id="40" w:name="bookmark39"/>
      <w:bookmarkStart w:id="41" w:name="bookmark40"/>
      <w:r>
        <w:lastRenderedPageBreak/>
        <w:t>Способы и направления поддержки детской инициативы.</w:t>
      </w:r>
      <w:bookmarkEnd w:id="40"/>
      <w:bookmarkEnd w:id="41"/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сочинять, двигаться, петь, танцевать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Позиция педагога заключается в том, чтобы поддерживать и поощрять инициативу ребенка в эмоциональном общении (всегда откликаться на стремление малыша получить доброжелательное внимание, поддержку, ласку), поощрять инициативные и самостоятельные действия детей.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 развитии детской инициативы и самостоятельности важно: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286" w:lineRule="auto"/>
        <w:jc w:val="both"/>
      </w:pPr>
      <w:r>
        <w:t>развивать активный интерес детей к окружающему миру, стремление к получению новых знаний и умений;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283" w:lineRule="auto"/>
        <w:jc w:val="both"/>
      </w:pPr>
      <w: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jc w:val="both"/>
      </w:pPr>
      <w: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288" w:lineRule="auto"/>
        <w:jc w:val="both"/>
      </w:pPr>
      <w:r>
        <w:t>тренировать волю детей, поддерживать желание преодолевать трудности, доводить начатое дело до конца;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jc w:val="both"/>
      </w:pPr>
      <w: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«дозировать» помощь детям,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>поощрять познавательную активность каждого ребенка, развивать стремление к наблюдению, сравнению, обследованию свойств и качеств предметов;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>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 xml:space="preserve">поддерживать стремление к положительным поступкам, способствовать </w:t>
      </w:r>
      <w:r>
        <w:lastRenderedPageBreak/>
        <w:t>становлению положительной самооценки, которой ребенок начинает дорожить;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предоставлять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речевом общении и словотворчестве;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>специально насыщать жизнь детей проблемными практическими и познавательными ситуациями, в которых детям необходимо самостоятельно применить освоенные приемы;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8" w:lineRule="auto"/>
        <w:jc w:val="both"/>
      </w:pPr>
      <w:r>
        <w:t>создавать различные ситуации, побуждающие детей проявить инициативу, активность, совместно найти правильное решение проблемы;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8" w:lineRule="auto"/>
        <w:jc w:val="both"/>
      </w:pPr>
      <w:r>
        <w:t>создавать ситуации, в которых дошкольники приобретают опыт дружеского общения, внимания к окружающим;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создавать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решений;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8" w:lineRule="auto"/>
        <w:jc w:val="both"/>
      </w:pPr>
      <w:bookmarkStart w:id="42" w:name="bookmark41"/>
      <w:r>
        <w:t>показывать детям рост их достижений, вызывать у них чувство радости и гордости от успешных самостоятельных, инициативных действий.</w:t>
      </w:r>
      <w:bookmarkEnd w:id="42"/>
    </w:p>
    <w:p w:rsidR="00D22210" w:rsidRDefault="00D22210" w:rsidP="00D2221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79"/>
        </w:tabs>
        <w:jc w:val="both"/>
      </w:pPr>
      <w:bookmarkStart w:id="43" w:name="bookmark42"/>
      <w:bookmarkStart w:id="44" w:name="bookmark43"/>
      <w:r>
        <w:t>Особенности взаимодействия с семьями воспитанников.</w:t>
      </w:r>
      <w:bookmarkEnd w:id="43"/>
      <w:bookmarkEnd w:id="44"/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 xml:space="preserve">Цель: </w:t>
      </w:r>
      <w:r>
        <w:t>объединение усилий для воспитания и развития детей через установление партнерских отношений с родителями.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Задачи взаимодействия: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47"/>
        </w:tabs>
        <w:jc w:val="both"/>
      </w:pPr>
      <w:r>
        <w:t>изучать запросы семей по вопросам речевого развития детей;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432"/>
        </w:tabs>
        <w:jc w:val="both"/>
      </w:pPr>
      <w:r>
        <w:t>повышать психолого-педагогическую компетентность родителей по воспитанию и образованию, а также коррекции нарушений речи детей дошкольного возраста;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вовлекать родителей в образовательную и коррекционно-развивающую работу, в том числе посредством детско-родительских проектов;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показать возможности семьи для развития речи;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обогащать практические навыки родителей при общении с ребенком дома;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изучать мнения родителей о качестве образования.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Учителем-логопедом организуется как индивидуальное, так и групповое консультирование родителей. Консультирование предполагает работу по запросу родителей.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На индивидуальных консультациях родителям воспитанников логопедического пункта учитель-логопед сообщает результаты диагностического обследования речи детей, дает ответы на вопросы родителей по воспитанию, обучению и развитию ребенка с нарушениями речи. Родители постоянно информируются о достижениях ребенка в речевом развитии. Индивидуальное консультирование родителей о ходе коррекционного процесса </w:t>
      </w:r>
      <w:r>
        <w:lastRenderedPageBreak/>
        <w:t>осуществляется на протяжении всего учебного года и дополняется посещением ими индивидуальных занятий, овладением приёмами автоматизации корректируемых звуков, созданием развивающей среды вне детского сада - то есть активным участием в коррекционном процессе.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Групповые консультации проводятся при условии, что у нескольких родителей появляется общий запрос на логопедическую помощь специалиста. Даются рекомендации по коррекции и развитию детской речи.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Индивидуальные консультации по запросу проводятся логопедом и для родителей других воспитанников Учреждения, которые не посещают логопедический пункт. Круг вопросов касается профилактики нарушений письменной и устной речи, дифференциации возрастного и индивидуального в развитии речи конкретного ребенка при раннем выявлении детей с тяжелыми нарушениями речи (ОНР, дизартрия) и задержкой </w:t>
      </w:r>
      <w:proofErr w:type="spellStart"/>
      <w:r>
        <w:t>психо</w:t>
      </w:r>
      <w:proofErr w:type="spellEnd"/>
      <w:r>
        <w:t>-речевого развития.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Во взаимодействии с семьями воспитанников широко используются активные формы и методы, позволяющие вовлекать родителей непосредственно в образовательную деятельность: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616"/>
        </w:tabs>
        <w:ind w:firstLine="380"/>
        <w:jc w:val="both"/>
      </w:pPr>
      <w:r>
        <w:t>практикумы;</w:t>
      </w:r>
    </w:p>
    <w:p w:rsidR="00D22210" w:rsidRDefault="00D22210" w:rsidP="00D22210">
      <w:pPr>
        <w:pStyle w:val="1"/>
        <w:numPr>
          <w:ilvl w:val="0"/>
          <w:numId w:val="4"/>
        </w:numPr>
        <w:shd w:val="clear" w:color="auto" w:fill="auto"/>
        <w:tabs>
          <w:tab w:val="left" w:pos="616"/>
        </w:tabs>
        <w:ind w:firstLine="380"/>
        <w:jc w:val="both"/>
      </w:pPr>
      <w:r>
        <w:t>детско-родительские проекты.</w:t>
      </w:r>
    </w:p>
    <w:p w:rsidR="00D22210" w:rsidRDefault="00D22210" w:rsidP="00D2221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62"/>
        </w:tabs>
        <w:jc w:val="both"/>
      </w:pPr>
      <w:bookmarkStart w:id="45" w:name="bookmark45"/>
      <w:bookmarkStart w:id="46" w:name="bookmark46"/>
      <w:bookmarkStart w:id="47" w:name="bookmark44"/>
      <w:r>
        <w:t>Взаимодействие с педагогами как иная характеристика содержания рабочей программы.</w:t>
      </w:r>
      <w:bookmarkEnd w:id="45"/>
      <w:bookmarkEnd w:id="46"/>
      <w:bookmarkEnd w:id="47"/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Развитие речи детей </w:t>
      </w:r>
      <w:proofErr w:type="gramStart"/>
      <w:r>
        <w:t>- это</w:t>
      </w:r>
      <w:proofErr w:type="gramEnd"/>
      <w:r>
        <w:t xml:space="preserve"> общая задача всего педагогического коллектива.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 работе по таким образовательным областям, как «Познавательное развитие», «Социально-коммуникативное развитие», «Художественно эстетическое развитие», «Физическое развитие» при ведущей роли других специалистов (воспитателей, музыкальных руководителей, инструктора по физической культуре) учитель-логопед выступает в роли консультанта и помощника. Он помогает педагогам выбрать адекватные методы и приемы работы с учетом индивидуальных особенностей и возможностей каждого ребенка и этапа коррекционной работы.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Формы взаимодействия с педагогами.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jc w:val="both"/>
      </w:pPr>
      <w:r>
        <w:t>Консультирование педагогов. Проводится в индивидуальной (с целью выработки общих подходов в работе с конкретным ребенком и его семьей) или групповой форме (с целью повышения компетенций по вопросам речевых нарушений и речевого развития). Пропаганда логопедических знаний является условием успешного решения задач коррекционно</w:t>
      </w:r>
      <w:r>
        <w:softHyphen/>
        <w:t>-развивающего направления деятельности учителя-логопеда.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line="298" w:lineRule="auto"/>
        <w:jc w:val="both"/>
      </w:pPr>
      <w:r>
        <w:lastRenderedPageBreak/>
        <w:t>Анализ особенностей речевого развития воспитанников. Совместно с учителем-логопедом</w:t>
      </w:r>
      <w:r>
        <w:tab/>
        <w:t>воспитатель анализирует особенности речевого развития детей. Воспитатель должен иметь представление: пользуется ли ребенок краткой или развернутой формой высказывания; владеет ли разными типами связной речи, доступными по возрасту детям старшей группы (пересказом по картине, серии картин, описанием, рассказом из личного опыта). Эти знания позволят при проведении НОД и других форм образовательной деятельности усилить их коррекционную направленность и адресно осуществлять индивидуальный подход.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jc w:val="both"/>
      </w:pPr>
      <w:r>
        <w:t xml:space="preserve">Непрерывная образовательная деятельность, направленная на развитие правильной связной речи детей (уточнение и расширение словарного запаса, совершенствование грамматического строя речи, развитие связной речи) проводится в течение года воспитателем. Процесс воспитания и обучения в детском саду предусматривает определенный круг знаний об окружающем мире и соответствующий объем словарного запаса, речевых умений и навыков, которые должны быть усвоены детьми на данном возрастном этапе. </w:t>
      </w:r>
    </w:p>
    <w:p w:rsidR="00D22210" w:rsidRDefault="00D22210" w:rsidP="00D22210">
      <w:pPr>
        <w:pStyle w:val="1"/>
        <w:shd w:val="clear" w:color="auto" w:fill="auto"/>
        <w:tabs>
          <w:tab w:val="left" w:pos="704"/>
        </w:tabs>
        <w:jc w:val="both"/>
      </w:pPr>
      <w:r>
        <w:t>Необходимо отметить, что учитель-логопед и воспитатель, работая над развитием речи детей, не подменяют, а дополняют друг друга.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jc w:val="both"/>
      </w:pPr>
      <w:r>
        <w:t>Контроль речи детей. Воспитателю необходимо внимательно прислушиваться к речи детей и хорошо знать, над какими разделами коррекции произношения в данный момент работает учитель-логопед. Особые требования предъявляются к приемам исправления фонетических и грамматических ошибок. Воспитатель не должен повторять за ребенком неверное слово или форму, он должен дать речевой образец. Если ошибка произошла в речевом материале, который усвоен основным составом группы, то следует предложить ребенку произнести слово правильно. В противном случае лучше ограничиться четким произнесением образца. Если ошибка является распространенной и встречается у многих детей, нужно обсудить это с учителем-логопедом. Важно научить детей под руководством воспитателя слышать грамматические и фонетические ошибки в своей речи и самостоятельно их исправлять.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Воспитатель должен побуждать детей к самостоятельному исправлению ошибок. В речевых ситуациях, имеющих эмоциональный характер (игра, оживленный диалог), используется так называемое отсроченное исправление. По отношению к детям с проявлениями речевого негативизма исправление ошибок осуществляется без фиксации внимания всей группы.</w:t>
      </w:r>
    </w:p>
    <w:p w:rsidR="00D22210" w:rsidRDefault="00D22210" w:rsidP="00D22210">
      <w:pPr>
        <w:pStyle w:val="1"/>
        <w:numPr>
          <w:ilvl w:val="0"/>
          <w:numId w:val="3"/>
        </w:numPr>
        <w:shd w:val="clear" w:color="auto" w:fill="auto"/>
        <w:tabs>
          <w:tab w:val="left" w:pos="283"/>
        </w:tabs>
        <w:spacing w:line="286" w:lineRule="auto"/>
        <w:jc w:val="both"/>
      </w:pPr>
      <w:r>
        <w:t>Индивидуальная работа с детьми по рекомендациям и заданиям учителя- логопеда. Эта работа проводится во второй половине дня.</w:t>
      </w:r>
    </w:p>
    <w:p w:rsidR="00D22210" w:rsidRDefault="00D22210" w:rsidP="00D22210">
      <w:pPr>
        <w:pStyle w:val="1"/>
        <w:shd w:val="clear" w:color="auto" w:fill="auto"/>
        <w:spacing w:after="320"/>
        <w:jc w:val="center"/>
      </w:pPr>
      <w:r>
        <w:rPr>
          <w:noProof/>
        </w:rPr>
        <w:drawing>
          <wp:anchor distT="0" distB="502920" distL="114300" distR="208915" simplePos="0" relativeHeight="251655168" behindDoc="0" locked="0" layoutInCell="1" allowOverlap="1" wp14:anchorId="5CD2F6C1" wp14:editId="24512920">
            <wp:simplePos x="0" y="0"/>
            <wp:positionH relativeFrom="page">
              <wp:posOffset>799465</wp:posOffset>
            </wp:positionH>
            <wp:positionV relativeFrom="paragraph">
              <wp:posOffset>635000</wp:posOffset>
            </wp:positionV>
            <wp:extent cx="2627630" cy="104838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2763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A37063" wp14:editId="111B75E9">
                <wp:simplePos x="0" y="0"/>
                <wp:positionH relativeFrom="page">
                  <wp:posOffset>805815</wp:posOffset>
                </wp:positionH>
                <wp:positionV relativeFrom="paragraph">
                  <wp:posOffset>1796415</wp:posOffset>
                </wp:positionV>
                <wp:extent cx="2712720" cy="3898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210" w:rsidRDefault="00D22210" w:rsidP="00D22210">
                            <w:pPr>
                              <w:pStyle w:val="ab"/>
                              <w:shd w:val="clear" w:color="auto" w:fill="auto"/>
                            </w:pPr>
                            <w:r>
                              <w:t>Проведение консультаций, «круглых столов», практикумов.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8A3706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63.45pt;margin-top:141.45pt;width:213.6pt;height:30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" filled="f" stroked="f">
                <v:textbox inset="0,0,0,0">
                  <w:txbxContent>
                    <w:p w:rsidR="00D22210" w:rsidRDefault="00D22210" w:rsidP="00D22210">
                      <w:pPr>
                        <w:pStyle w:val="ab"/>
                        <w:shd w:val="clear" w:color="auto" w:fill="auto"/>
                      </w:pPr>
                      <w:r>
                        <w:t>Проведение консультаций, «круглых столов», практикумов.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Система взаимодействия логопеда и воспитателя по созданию условий</w:t>
      </w:r>
      <w:r>
        <w:rPr>
          <w:b/>
          <w:bCs/>
        </w:rPr>
        <w:br/>
      </w:r>
      <w:r>
        <w:rPr>
          <w:b/>
          <w:bCs/>
        </w:rPr>
        <w:lastRenderedPageBreak/>
        <w:t>для коррекции и компенсации речевых нарушений</w:t>
      </w:r>
    </w:p>
    <w:p w:rsidR="00D22210" w:rsidRDefault="00D22210" w:rsidP="00D22210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340"/>
      </w:pPr>
      <w:r>
        <w:t>Совершенствование артикуляционной, мелкой и общей моторики</w:t>
      </w:r>
    </w:p>
    <w:p w:rsidR="00D22210" w:rsidRDefault="00D22210" w:rsidP="00D22210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40"/>
        <w:ind w:left="0"/>
      </w:pPr>
      <w:r>
        <w:t>Закрепление скорректированных логопедом звуков в режимных моментах по рабочим листам взаимодействия.</w:t>
      </w:r>
    </w:p>
    <w:p w:rsidR="00D22210" w:rsidRDefault="00D22210" w:rsidP="00D22210">
      <w:pPr>
        <w:pStyle w:val="24"/>
        <w:shd w:val="clear" w:color="auto" w:fill="auto"/>
        <w:tabs>
          <w:tab w:val="left" w:pos="2663"/>
        </w:tabs>
        <w:spacing w:after="0"/>
        <w:ind w:left="0"/>
      </w:pPr>
      <w:r>
        <w:t>Целенаправленная активизация и обогащение словаря детей: актуализация лексики, расширение словаря, отработка семантико-синтаксических конструкций.</w:t>
      </w:r>
    </w:p>
    <w:p w:rsidR="00D22210" w:rsidRDefault="00D22210" w:rsidP="00D22210">
      <w:pPr>
        <w:pStyle w:val="24"/>
        <w:shd w:val="clear" w:color="auto" w:fill="auto"/>
        <w:tabs>
          <w:tab w:val="left" w:pos="2663"/>
        </w:tabs>
        <w:spacing w:after="0"/>
        <w:ind w:left="340"/>
      </w:pPr>
    </w:p>
    <w:p w:rsidR="00D22210" w:rsidRDefault="00D22210" w:rsidP="00D22210">
      <w:pPr>
        <w:pStyle w:val="24"/>
        <w:shd w:val="clear" w:color="auto" w:fill="auto"/>
        <w:ind w:left="0"/>
      </w:pPr>
      <w:r>
        <w:t>Развитие внимания, памяти, восприятия различной модальности, логического и других форм мышления в играх и упражнениях</w:t>
      </w:r>
    </w:p>
    <w:p w:rsidR="00D22210" w:rsidRDefault="00D22210" w:rsidP="00D22210">
      <w:pPr>
        <w:pStyle w:val="24"/>
        <w:pBdr>
          <w:top w:val="single" w:sz="4" w:space="0" w:color="auto"/>
        </w:pBdr>
        <w:shd w:val="clear" w:color="auto" w:fill="auto"/>
        <w:spacing w:after="480"/>
        <w:ind w:left="0"/>
      </w:pPr>
      <w:r>
        <w:t>Развитие и совершенствование связной речи.</w:t>
      </w:r>
    </w:p>
    <w:p w:rsidR="00D22210" w:rsidRPr="00797388" w:rsidRDefault="00D22210" w:rsidP="00D22210">
      <w:pPr>
        <w:pStyle w:val="24"/>
        <w:shd w:val="clear" w:color="auto" w:fill="auto"/>
        <w:ind w:left="0"/>
        <w:jc w:val="center"/>
        <w:rPr>
          <w:sz w:val="28"/>
          <w:szCs w:val="28"/>
        </w:rPr>
      </w:pPr>
      <w:r w:rsidRPr="00797388">
        <w:rPr>
          <w:b/>
          <w:bCs/>
          <w:sz w:val="28"/>
          <w:szCs w:val="28"/>
        </w:rPr>
        <w:t>Система взаимодействия логопеда и инструктора по физической</w:t>
      </w:r>
      <w:r w:rsidRPr="00797388">
        <w:rPr>
          <w:b/>
          <w:bCs/>
          <w:sz w:val="28"/>
          <w:szCs w:val="28"/>
        </w:rPr>
        <w:br/>
        <w:t>культуре по созданию условий для коррекции и компенсации речевых</w:t>
      </w:r>
      <w:r w:rsidRPr="00797388">
        <w:rPr>
          <w:b/>
          <w:bCs/>
          <w:sz w:val="28"/>
          <w:szCs w:val="28"/>
        </w:rPr>
        <w:br/>
        <w:t>нарушений</w:t>
      </w:r>
    </w:p>
    <w:p w:rsidR="00D22210" w:rsidRDefault="00D22210" w:rsidP="00D22210">
      <w:pPr>
        <w:spacing w:line="1" w:lineRule="exact"/>
        <w:sectPr w:rsidR="00D22210">
          <w:pgSz w:w="11900" w:h="16840"/>
          <w:pgMar w:top="815" w:right="681" w:bottom="1339" w:left="1561" w:header="387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63500" distB="0" distL="0" distR="0" simplePos="0" relativeHeight="251657216" behindDoc="0" locked="0" layoutInCell="1" allowOverlap="1" wp14:anchorId="65872D5B" wp14:editId="0DE3E15D">
            <wp:simplePos x="0" y="0"/>
            <wp:positionH relativeFrom="page">
              <wp:posOffset>800735</wp:posOffset>
            </wp:positionH>
            <wp:positionV relativeFrom="paragraph">
              <wp:posOffset>63500</wp:posOffset>
            </wp:positionV>
            <wp:extent cx="6400800" cy="151765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008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210" w:rsidRDefault="00D22210" w:rsidP="00D22210">
      <w:pPr>
        <w:spacing w:line="195" w:lineRule="exact"/>
        <w:rPr>
          <w:sz w:val="16"/>
          <w:szCs w:val="16"/>
        </w:rPr>
      </w:pPr>
    </w:p>
    <w:p w:rsidR="00D22210" w:rsidRDefault="00D22210" w:rsidP="00D22210">
      <w:pPr>
        <w:spacing w:line="1" w:lineRule="exact"/>
        <w:sectPr w:rsidR="00D22210">
          <w:type w:val="continuous"/>
          <w:pgSz w:w="11900" w:h="16840"/>
          <w:pgMar w:top="915" w:right="0" w:bottom="1334" w:left="0" w:header="0" w:footer="3" w:gutter="0"/>
          <w:cols w:space="720"/>
          <w:noEndnote/>
          <w:docGrid w:linePitch="360"/>
        </w:sectPr>
      </w:pPr>
    </w:p>
    <w:p w:rsidR="00D22210" w:rsidRDefault="00D22210" w:rsidP="00D22210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497670" wp14:editId="6F5195BB">
            <wp:simplePos x="0" y="0"/>
            <wp:positionH relativeFrom="page">
              <wp:posOffset>800735</wp:posOffset>
            </wp:positionH>
            <wp:positionV relativeFrom="paragraph">
              <wp:posOffset>615950</wp:posOffset>
            </wp:positionV>
            <wp:extent cx="2627630" cy="148717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2763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210" w:rsidRDefault="00D22210" w:rsidP="00D22210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Система взаимодействия логопеда и музыкального руководителя</w:t>
      </w:r>
      <w:r>
        <w:rPr>
          <w:b/>
          <w:bCs/>
        </w:rPr>
        <w:br/>
        <w:t>по созданию условий для коррекции и компенсации речевых нарушений</w:t>
      </w:r>
    </w:p>
    <w:p w:rsidR="00D22210" w:rsidRDefault="00D22210" w:rsidP="00D22210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  <w:ind w:firstLine="20"/>
      </w:pPr>
      <w:r>
        <w:t>Использование упражнений на развитие общей моторики и координации движений.</w:t>
      </w:r>
    </w:p>
    <w:p w:rsidR="00D22210" w:rsidRDefault="00D22210" w:rsidP="00D22210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80"/>
        <w:ind w:firstLine="20"/>
      </w:pPr>
      <w:r>
        <w:t>Использование упражнений на различение звуков по высоте, вокальных упражнений.</w:t>
      </w:r>
    </w:p>
    <w:p w:rsidR="00D22210" w:rsidRDefault="00D22210" w:rsidP="00D22210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40"/>
        <w:ind w:left="4500"/>
      </w:pPr>
      <w:r>
        <w:t>Использование упражнений для выработки правильного фонационного выдоха.</w:t>
      </w:r>
    </w:p>
    <w:p w:rsidR="00D22210" w:rsidRDefault="00D22210" w:rsidP="00D22210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4500"/>
      </w:pPr>
      <w:r>
        <w:t>Работа над просодической стороной речи.</w:t>
      </w:r>
      <w:bookmarkStart w:id="48" w:name="bookmark48"/>
      <w:bookmarkStart w:id="49" w:name="bookmark49"/>
      <w:bookmarkStart w:id="50" w:name="bookmark47"/>
    </w:p>
    <w:p w:rsidR="00D22210" w:rsidRDefault="00D22210" w:rsidP="00D22210">
      <w:pPr>
        <w:pStyle w:val="11"/>
        <w:keepNext/>
        <w:keepLines/>
        <w:shd w:val="clear" w:color="auto" w:fill="auto"/>
        <w:tabs>
          <w:tab w:val="left" w:pos="411"/>
        </w:tabs>
        <w:spacing w:before="0"/>
      </w:pPr>
    </w:p>
    <w:p w:rsidR="00D22210" w:rsidRDefault="00D22210" w:rsidP="00D2221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411"/>
        </w:tabs>
        <w:spacing w:before="0"/>
      </w:pPr>
      <w:r>
        <w:t>Организационный раздел.</w:t>
      </w:r>
      <w:bookmarkEnd w:id="48"/>
      <w:bookmarkEnd w:id="49"/>
      <w:bookmarkEnd w:id="50"/>
    </w:p>
    <w:p w:rsidR="00D22210" w:rsidRDefault="00D22210" w:rsidP="00D22210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622"/>
        </w:tabs>
        <w:jc w:val="both"/>
      </w:pPr>
      <w:bookmarkStart w:id="51" w:name="bookmark51"/>
      <w:bookmarkStart w:id="52" w:name="bookmark52"/>
      <w:bookmarkStart w:id="53" w:name="bookmark50"/>
      <w:r>
        <w:t>Специальные условия для получения дошкольного образования детьми с ограниченными возможностями здоровья в условиях логопедического пункта.</w:t>
      </w:r>
      <w:bookmarkEnd w:id="51"/>
      <w:bookmarkEnd w:id="52"/>
      <w:bookmarkEnd w:id="53"/>
    </w:p>
    <w:p w:rsidR="00D22210" w:rsidRDefault="00D22210" w:rsidP="00D22210">
      <w:pPr>
        <w:pStyle w:val="1"/>
        <w:shd w:val="clear" w:color="auto" w:fill="auto"/>
        <w:ind w:firstLine="800"/>
        <w:jc w:val="both"/>
      </w:pPr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развития, включающие в себя: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использование специальных образовательных программ: Программа работы по преодолению ОНР у детей / Т.Б. Филичева, Г.В. Чиркина, Т. В. Туманова/;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использование специальных методов обучения и воспитания;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использование специальных методических пособий;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bookmarkStart w:id="54" w:name="bookmark53"/>
      <w:r>
        <w:t>проведение групповых и индивидуальных коррекционных занятий.</w:t>
      </w:r>
      <w:bookmarkEnd w:id="54"/>
    </w:p>
    <w:p w:rsidR="00D22210" w:rsidRDefault="00D22210" w:rsidP="00D22210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622"/>
        </w:tabs>
        <w:jc w:val="both"/>
      </w:pPr>
      <w:bookmarkStart w:id="55" w:name="bookmark54"/>
      <w:bookmarkStart w:id="56" w:name="bookmark55"/>
      <w:r>
        <w:t>Материально-техническое обеспечение Программы.</w:t>
      </w:r>
      <w:bookmarkEnd w:id="55"/>
      <w:bookmarkEnd w:id="56"/>
    </w:p>
    <w:p w:rsidR="00D22210" w:rsidRDefault="00D22210" w:rsidP="00D22210">
      <w:pPr>
        <w:pStyle w:val="1"/>
        <w:shd w:val="clear" w:color="auto" w:fill="auto"/>
        <w:jc w:val="both"/>
      </w:pPr>
      <w:bookmarkStart w:id="57" w:name="bookmark56"/>
      <w:r>
        <w:t>Логопедический кабинет имеет зональную структуру. В нем можно выделить несколько основных зон:</w:t>
      </w:r>
      <w:bookmarkEnd w:id="57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649"/>
      </w:tblGrid>
      <w:tr w:rsidR="00D22210" w:rsidTr="00C504FC">
        <w:tc>
          <w:tcPr>
            <w:tcW w:w="4219" w:type="dxa"/>
          </w:tcPr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Зона кабинета</w:t>
            </w:r>
          </w:p>
        </w:tc>
        <w:tc>
          <w:tcPr>
            <w:tcW w:w="5649" w:type="dxa"/>
          </w:tcPr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Оборудование</w:t>
            </w:r>
          </w:p>
        </w:tc>
      </w:tr>
      <w:tr w:rsidR="00D22210" w:rsidTr="00C504FC">
        <w:tc>
          <w:tcPr>
            <w:tcW w:w="4219" w:type="dxa"/>
          </w:tcPr>
          <w:p w:rsidR="00D22210" w:rsidRPr="004F085A" w:rsidRDefault="00D22210" w:rsidP="00C504FC">
            <w:pPr>
              <w:pStyle w:val="a9"/>
              <w:shd w:val="clear" w:color="auto" w:fill="auto"/>
            </w:pPr>
            <w:r w:rsidRPr="004F085A">
              <w:rPr>
                <w:bCs/>
              </w:rPr>
              <w:t>Зона методического, дидактического и игрового</w:t>
            </w:r>
          </w:p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lastRenderedPageBreak/>
              <w:t>сопровождения</w:t>
            </w:r>
          </w:p>
        </w:tc>
        <w:tc>
          <w:tcPr>
            <w:tcW w:w="5649" w:type="dxa"/>
          </w:tcPr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lastRenderedPageBreak/>
              <w:t>Шкафы - 2 шт. Магнитофон - 1 шт.</w:t>
            </w:r>
          </w:p>
        </w:tc>
      </w:tr>
      <w:tr w:rsidR="00D22210" w:rsidTr="00C504FC">
        <w:tc>
          <w:tcPr>
            <w:tcW w:w="4219" w:type="dxa"/>
          </w:tcPr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Информационная зона</w:t>
            </w:r>
          </w:p>
        </w:tc>
        <w:tc>
          <w:tcPr>
            <w:tcW w:w="5649" w:type="dxa"/>
          </w:tcPr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t>Стенд (в коридоре) «Советы логопеда»-1 шт.</w:t>
            </w:r>
          </w:p>
        </w:tc>
      </w:tr>
      <w:tr w:rsidR="00D22210" w:rsidTr="00C504FC">
        <w:tc>
          <w:tcPr>
            <w:tcW w:w="4219" w:type="dxa"/>
          </w:tcPr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Зона индивидуальной коррекции речи</w:t>
            </w:r>
          </w:p>
        </w:tc>
        <w:tc>
          <w:tcPr>
            <w:tcW w:w="5649" w:type="dxa"/>
          </w:tcPr>
          <w:p w:rsidR="00D22210" w:rsidRPr="004F085A" w:rsidRDefault="00D22210" w:rsidP="00C504FC">
            <w:pPr>
              <w:pStyle w:val="a9"/>
              <w:shd w:val="clear" w:color="auto" w:fill="auto"/>
              <w:jc w:val="both"/>
            </w:pPr>
            <w:r w:rsidRPr="004F085A">
              <w:t>Зеркало - 1 шт.</w:t>
            </w:r>
          </w:p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t>Настенная лампа - 2 шт. Рабочий стол - 3 шт. Стулья - 2 шт.</w:t>
            </w:r>
          </w:p>
        </w:tc>
      </w:tr>
      <w:tr w:rsidR="00D22210" w:rsidTr="00C504FC">
        <w:tc>
          <w:tcPr>
            <w:tcW w:w="4219" w:type="dxa"/>
          </w:tcPr>
          <w:p w:rsidR="00D22210" w:rsidRPr="004F085A" w:rsidRDefault="00D22210" w:rsidP="00C504FC">
            <w:pPr>
              <w:pStyle w:val="a9"/>
              <w:shd w:val="clear" w:color="auto" w:fill="auto"/>
            </w:pPr>
            <w:r w:rsidRPr="004F085A">
              <w:rPr>
                <w:bCs/>
              </w:rPr>
              <w:t>Зона подгрупповых</w:t>
            </w:r>
          </w:p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занятий</w:t>
            </w:r>
          </w:p>
        </w:tc>
        <w:tc>
          <w:tcPr>
            <w:tcW w:w="5649" w:type="dxa"/>
            <w:vAlign w:val="bottom"/>
          </w:tcPr>
          <w:p w:rsidR="00D22210" w:rsidRPr="004F085A" w:rsidRDefault="00D22210" w:rsidP="00C504FC">
            <w:pPr>
              <w:pStyle w:val="a9"/>
              <w:shd w:val="clear" w:color="auto" w:fill="auto"/>
              <w:spacing w:after="40"/>
            </w:pPr>
            <w:r w:rsidRPr="004F085A">
              <w:t>Настенная азбука - 1 шт.</w:t>
            </w:r>
          </w:p>
          <w:p w:rsidR="00D22210" w:rsidRPr="004F085A" w:rsidRDefault="00D22210" w:rsidP="00C504FC">
            <w:pPr>
              <w:pStyle w:val="a9"/>
              <w:shd w:val="clear" w:color="auto" w:fill="auto"/>
              <w:spacing w:after="40"/>
            </w:pPr>
            <w:r w:rsidRPr="004F085A">
              <w:t>Мольберт - 1 шт.</w:t>
            </w:r>
          </w:p>
          <w:p w:rsidR="00D22210" w:rsidRPr="004F085A" w:rsidRDefault="00D22210" w:rsidP="00C504FC">
            <w:pPr>
              <w:pStyle w:val="1"/>
              <w:shd w:val="clear" w:color="auto" w:fill="auto"/>
              <w:jc w:val="both"/>
            </w:pPr>
            <w:r w:rsidRPr="004F085A">
              <w:t>Детские столы - 2 шт. Стулья детские - 4 шт.</w:t>
            </w:r>
          </w:p>
        </w:tc>
      </w:tr>
    </w:tbl>
    <w:p w:rsidR="00D22210" w:rsidRDefault="00D22210" w:rsidP="00D22210">
      <w:pPr>
        <w:pStyle w:val="1"/>
        <w:shd w:val="clear" w:color="auto" w:fill="auto"/>
        <w:jc w:val="both"/>
      </w:pPr>
    </w:p>
    <w:p w:rsidR="00D22210" w:rsidRDefault="00D22210" w:rsidP="00D22210">
      <w:pPr>
        <w:pStyle w:val="1"/>
        <w:shd w:val="clear" w:color="auto" w:fill="auto"/>
        <w:jc w:val="both"/>
      </w:pPr>
    </w:p>
    <w:p w:rsidR="00D22210" w:rsidRDefault="00D22210" w:rsidP="00D22210">
      <w:pPr>
        <w:spacing w:line="1" w:lineRule="exact"/>
      </w:pPr>
    </w:p>
    <w:p w:rsidR="00D22210" w:rsidRDefault="00D22210" w:rsidP="00D22210">
      <w:pPr>
        <w:pStyle w:val="a7"/>
        <w:shd w:val="clear" w:color="auto" w:fill="auto"/>
        <w:ind w:left="72" w:firstLine="0"/>
        <w:rPr>
          <w:b/>
          <w:bCs/>
        </w:rPr>
      </w:pPr>
      <w:bookmarkStart w:id="58" w:name="bookmark58"/>
      <w:bookmarkStart w:id="59" w:name="bookmark57"/>
      <w:r>
        <w:rPr>
          <w:b/>
          <w:bCs/>
        </w:rPr>
        <w:t>3.3. Обеспеченность методическими материалами и средствами обучения и воспитания.</w:t>
      </w:r>
      <w:bookmarkEnd w:id="58"/>
      <w:bookmarkEnd w:id="59"/>
    </w:p>
    <w:p w:rsidR="00D22210" w:rsidRDefault="00D22210" w:rsidP="00D22210">
      <w:pPr>
        <w:pStyle w:val="a7"/>
        <w:shd w:val="clear" w:color="auto" w:fill="auto"/>
        <w:ind w:left="72" w:firstLine="0"/>
        <w:rPr>
          <w:b/>
          <w:bCs/>
        </w:rPr>
      </w:pPr>
    </w:p>
    <w:tbl>
      <w:tblPr>
        <w:tblStyle w:val="ad"/>
        <w:tblW w:w="0" w:type="auto"/>
        <w:tblInd w:w="72" w:type="dxa"/>
        <w:tblLook w:val="04A0" w:firstRow="1" w:lastRow="0" w:firstColumn="1" w:lastColumn="0" w:noHBand="0" w:noVBand="1"/>
      </w:tblPr>
      <w:tblGrid>
        <w:gridCol w:w="3438"/>
        <w:gridCol w:w="6358"/>
      </w:tblGrid>
      <w:tr w:rsidR="00D22210" w:rsidTr="00C504FC">
        <w:tc>
          <w:tcPr>
            <w:tcW w:w="3438" w:type="dxa"/>
            <w:vAlign w:val="bottom"/>
          </w:tcPr>
          <w:p w:rsidR="00D22210" w:rsidRPr="00784AC7" w:rsidRDefault="00D22210" w:rsidP="00C504FC">
            <w:pPr>
              <w:pStyle w:val="a7"/>
              <w:shd w:val="clear" w:color="auto" w:fill="auto"/>
              <w:ind w:firstLine="0"/>
            </w:pPr>
            <w:r w:rsidRPr="00784AC7">
              <w:rPr>
                <w:b/>
                <w:bCs/>
              </w:rPr>
              <w:t xml:space="preserve">Модули </w:t>
            </w:r>
            <w:proofErr w:type="spellStart"/>
            <w:r w:rsidRPr="00784AC7">
              <w:rPr>
                <w:b/>
                <w:bCs/>
              </w:rPr>
              <w:t>коррекционно</w:t>
            </w:r>
            <w:r w:rsidRPr="00784AC7">
              <w:rPr>
                <w:b/>
                <w:bCs/>
              </w:rPr>
              <w:softHyphen/>
              <w:t>развивающей</w:t>
            </w:r>
            <w:proofErr w:type="spellEnd"/>
            <w:r w:rsidRPr="00784AC7">
              <w:rPr>
                <w:b/>
                <w:bCs/>
              </w:rPr>
              <w:t xml:space="preserve"> деятельности</w:t>
            </w:r>
          </w:p>
        </w:tc>
        <w:tc>
          <w:tcPr>
            <w:tcW w:w="6358" w:type="dxa"/>
          </w:tcPr>
          <w:p w:rsidR="00D22210" w:rsidRPr="00784AC7" w:rsidRDefault="00D22210" w:rsidP="00C504FC">
            <w:pPr>
              <w:pStyle w:val="a7"/>
              <w:shd w:val="clear" w:color="auto" w:fill="auto"/>
              <w:ind w:firstLine="0"/>
            </w:pPr>
            <w:r w:rsidRPr="00784AC7">
              <w:rPr>
                <w:b/>
                <w:bCs/>
              </w:rPr>
              <w:t>Методические, дидактические материалы и пособия</w:t>
            </w:r>
          </w:p>
        </w:tc>
      </w:tr>
      <w:tr w:rsidR="00D22210" w:rsidTr="00C504FC">
        <w:tc>
          <w:tcPr>
            <w:tcW w:w="3438" w:type="dxa"/>
          </w:tcPr>
          <w:p w:rsidR="00D22210" w:rsidRPr="00784AC7" w:rsidRDefault="00D22210" w:rsidP="00C504FC">
            <w:pPr>
              <w:pStyle w:val="a7"/>
              <w:shd w:val="clear" w:color="auto" w:fill="auto"/>
              <w:ind w:firstLine="0"/>
            </w:pPr>
            <w:r w:rsidRPr="00784AC7">
              <w:rPr>
                <w:b/>
                <w:bCs/>
              </w:rPr>
              <w:t>Диагностический</w:t>
            </w:r>
          </w:p>
        </w:tc>
        <w:tc>
          <w:tcPr>
            <w:tcW w:w="6358" w:type="dxa"/>
            <w:vAlign w:val="bottom"/>
          </w:tcPr>
          <w:p w:rsidR="00D22210" w:rsidRPr="00784AC7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Методическая литература: </w:t>
            </w:r>
          </w:p>
          <w:p w:rsidR="00D22210" w:rsidRPr="00784AC7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_Hlk23426198"/>
            <w:r w:rsidRPr="00784AC7">
              <w:rPr>
                <w:rFonts w:ascii="Times New Roman" w:hAnsi="Times New Roman" w:cs="Times New Roman"/>
                <w:sz w:val="28"/>
                <w:szCs w:val="28"/>
              </w:rPr>
              <w:t>- Волкова Г.А. Методика психолого-логопедического обследования детей с нарушениями речи. Вопросы дифференциальной диагностики</w:t>
            </w:r>
            <w:bookmarkEnd w:id="60"/>
            <w:r w:rsidRPr="00784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210" w:rsidRPr="00784AC7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10" w:rsidRPr="00784AC7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7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D22210" w:rsidRPr="00784AC7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7">
              <w:rPr>
                <w:rFonts w:ascii="Times New Roman" w:hAnsi="Times New Roman" w:cs="Times New Roman"/>
                <w:sz w:val="28"/>
                <w:szCs w:val="28"/>
              </w:rPr>
              <w:t>-Громова О.Е., Соломатина Г.Н. Стимульный материал для логопедического обследования детей 2-4 лет.</w:t>
            </w:r>
          </w:p>
          <w:p w:rsidR="00D22210" w:rsidRPr="00784AC7" w:rsidRDefault="00D22210" w:rsidP="00C504FC">
            <w:pPr>
              <w:pStyle w:val="a9"/>
              <w:shd w:val="clear" w:color="auto" w:fill="auto"/>
              <w:jc w:val="both"/>
            </w:pPr>
            <w:r w:rsidRPr="00784AC7">
              <w:rPr>
                <w:i/>
                <w:iCs/>
              </w:rPr>
              <w:t>Методическая литература:</w:t>
            </w:r>
          </w:p>
          <w:p w:rsidR="00D22210" w:rsidRPr="00784AC7" w:rsidRDefault="00D22210" w:rsidP="00C504FC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jc w:val="both"/>
            </w:pPr>
            <w:r w:rsidRPr="00784AC7">
              <w:t>Большакова С.Е. Логопедическое обследование ребенка;</w:t>
            </w:r>
          </w:p>
          <w:p w:rsidR="00D22210" w:rsidRPr="00784AC7" w:rsidRDefault="00D22210" w:rsidP="00C504FC">
            <w:pPr>
              <w:pStyle w:val="a7"/>
              <w:shd w:val="clear" w:color="auto" w:fill="auto"/>
              <w:ind w:firstLine="0"/>
            </w:pPr>
            <w:r w:rsidRPr="00784AC7">
              <w:t>Коноваленко В.В., Коноваленко С.В. Экспресс-</w:t>
            </w:r>
            <w:r w:rsidRPr="00784AC7">
              <w:lastRenderedPageBreak/>
              <w:t>обследование фонематического слуха и готовности к звуковому анализу у детей дошкольного возраста;</w:t>
            </w:r>
          </w:p>
        </w:tc>
      </w:tr>
      <w:tr w:rsidR="00D22210" w:rsidTr="00C504FC">
        <w:tc>
          <w:tcPr>
            <w:tcW w:w="3438" w:type="dxa"/>
          </w:tcPr>
          <w:p w:rsidR="00D22210" w:rsidRDefault="00D22210" w:rsidP="00C504FC">
            <w:pPr>
              <w:pStyle w:val="a7"/>
              <w:shd w:val="clear" w:color="auto" w:fill="auto"/>
              <w:ind w:firstLine="0"/>
            </w:pPr>
          </w:p>
        </w:tc>
        <w:tc>
          <w:tcPr>
            <w:tcW w:w="6358" w:type="dxa"/>
          </w:tcPr>
          <w:p w:rsidR="00D22210" w:rsidRPr="00A02178" w:rsidRDefault="00D22210" w:rsidP="00C504FC">
            <w:pPr>
              <w:pStyle w:val="a9"/>
              <w:shd w:val="clear" w:color="auto" w:fill="auto"/>
              <w:tabs>
                <w:tab w:val="left" w:pos="144"/>
              </w:tabs>
              <w:jc w:val="both"/>
            </w:pPr>
            <w:r w:rsidRPr="00A02178">
              <w:t>Иншакова О.Б. Альбом для логопеда.</w:t>
            </w:r>
          </w:p>
          <w:p w:rsidR="00D22210" w:rsidRPr="00A02178" w:rsidRDefault="00D22210" w:rsidP="00C504FC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jc w:val="both"/>
            </w:pPr>
            <w:r w:rsidRPr="00A02178">
              <w:t>Трубникова Н.М. Структура и содержание речевой карты.</w:t>
            </w:r>
          </w:p>
          <w:p w:rsidR="00D22210" w:rsidRDefault="00D22210" w:rsidP="00C504FC">
            <w:pPr>
              <w:autoSpaceDE w:val="0"/>
              <w:autoSpaceDN w:val="0"/>
              <w:adjustRightInd w:val="0"/>
            </w:pPr>
            <w:r w:rsidRPr="00630B0F">
              <w:rPr>
                <w:rFonts w:ascii="Times New Roman" w:hAnsi="Times New Roman" w:cs="Times New Roman"/>
                <w:sz w:val="28"/>
                <w:szCs w:val="28"/>
              </w:rPr>
              <w:t>-Громова О.Е., Соломатина Г.Н. Стимульный материал для логопедического обследования детей 2-4 лет.</w:t>
            </w:r>
          </w:p>
          <w:p w:rsidR="00D22210" w:rsidRDefault="00D22210" w:rsidP="00C504FC">
            <w:pPr>
              <w:pStyle w:val="a7"/>
              <w:shd w:val="clear" w:color="auto" w:fill="auto"/>
              <w:ind w:firstLine="0"/>
            </w:pPr>
          </w:p>
        </w:tc>
      </w:tr>
      <w:tr w:rsidR="00D22210" w:rsidTr="00C504FC">
        <w:tc>
          <w:tcPr>
            <w:tcW w:w="3438" w:type="dxa"/>
          </w:tcPr>
          <w:p w:rsidR="00D22210" w:rsidRPr="001A5786" w:rsidRDefault="00D22210" w:rsidP="00C504FC">
            <w:pPr>
              <w:pStyle w:val="a7"/>
              <w:shd w:val="clear" w:color="auto" w:fill="auto"/>
              <w:ind w:firstLine="0"/>
            </w:pPr>
            <w:proofErr w:type="spellStart"/>
            <w:r w:rsidRPr="001A5786">
              <w:rPr>
                <w:b/>
                <w:bCs/>
              </w:rPr>
              <w:t>Коррекционно</w:t>
            </w:r>
            <w:r w:rsidRPr="001A5786">
              <w:rPr>
                <w:b/>
                <w:bCs/>
              </w:rPr>
              <w:softHyphen/>
              <w:t>развивающий</w:t>
            </w:r>
            <w:proofErr w:type="spellEnd"/>
          </w:p>
        </w:tc>
        <w:tc>
          <w:tcPr>
            <w:tcW w:w="6358" w:type="dxa"/>
            <w:vAlign w:val="bottom"/>
          </w:tcPr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Методическая литература: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-Шаховская С.Н.,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Волосовец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Т.В., Орлова О.С., Парамонова Л.Г.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Логопедия. Методическое пособие. В 5 книгах.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-Цуканова С.П.,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Бетц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Учим ребёнка говорить и читать. Конспекты занятий по развитию фонематической стороны речи и обучению грамоте детей старшего дошкольного возраста. В 3 книгах. 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-Жукова Н.С.,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Е.М., Филичева Т.Б.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Преодоление задержки речевого развития у дошкольников.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Г.А.Каше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школе детей с недостатками речи. Методические рекомендации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-Максаков А.И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«Правильно ли говорит ваш ребёнок» М., 1988.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-Смирнова Л.Н.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Логопедия в детском саду. Занятия с детьми 5-6 лет.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-Борисова Е.А.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Индивидуальные логопедические занятия с дошкольниками. Методическое пособие.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-Журавель Н.И.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Планирование занятий в речевом пункте ДОУ. Методическое пособие.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-Тырышкина О.В.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Игровые логопедические занятия по мотивам сказок. 5-7 лет.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Волосовец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Преодоление общего недоразвития речи у дошкольников.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Бушлякова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Артикуляционная гимнастика с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биоэнергопластикой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210" w:rsidRPr="001A5786" w:rsidRDefault="00D22210" w:rsidP="00C504FC">
            <w:pPr>
              <w:pStyle w:val="a7"/>
              <w:shd w:val="clear" w:color="auto" w:fill="auto"/>
              <w:ind w:firstLine="0"/>
            </w:pPr>
            <w:r w:rsidRPr="001A5786">
              <w:t xml:space="preserve">- Филичева Т.Б., Чиркина Г. В., Туманова Т.В. Коррекционное обучение и воспитание детей с общим недоразвитием речи. </w:t>
            </w:r>
          </w:p>
          <w:p w:rsidR="00D22210" w:rsidRPr="001A5786" w:rsidRDefault="00D22210" w:rsidP="00C504FC">
            <w:pPr>
              <w:pStyle w:val="a9"/>
              <w:shd w:val="clear" w:color="auto" w:fill="auto"/>
              <w:jc w:val="both"/>
            </w:pPr>
            <w:r w:rsidRPr="001A5786">
              <w:t>- Филичева Т.Б., Чиркина Г. В., Туманова Т.В. Коррекционное обучение и воспитание детей с фонетико-фонематическим недоразвитием речи.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пособия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-Ванюхина Г.А.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Учебно-методическое пособие по развитию и коррекции речи, обучению грамоте, ознакомлению с окружающим миром.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Школьник Ю.К.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Логопедия. Пособие по автоматизации свистящих, шипящих и сонорных звуков.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-Косинова Е.М.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Логопедический букварь.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Белолипецкий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Быстро читаем. Методическое пособие.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-Громова О.Е.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Логопедическое лото. Учебно-игровой комплект.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-Учим звуки С, З, Ц.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-Учим звуки Ш, Ж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-Учим звуки Л, Л.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-Учим звуки Р,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Г.А. Вводим звуков речь. Картотека заданий. Ш, Ж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Картотека заданий. С, З, Ц.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Егорова О.В.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Речевой материал и игры по автоматизации и дифференциации звуков у детей 5-7 лет. Звуки П,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, Б,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Речевой материал и игры по автоматизации и дифференциации звуков у детей 5-7 лет. Звуки Ш, Ж, Ч, Щ. </w:t>
            </w:r>
          </w:p>
          <w:p w:rsidR="00D22210" w:rsidRPr="001A5786" w:rsidRDefault="00D22210" w:rsidP="00C504FC">
            <w:pPr>
              <w:pStyle w:val="a7"/>
              <w:shd w:val="clear" w:color="auto" w:fill="auto"/>
              <w:ind w:firstLine="0"/>
            </w:pPr>
            <w:r w:rsidRPr="001A5786">
              <w:t>-Егорова О.В.</w:t>
            </w:r>
            <w:r w:rsidRPr="001A5786">
              <w:tab/>
              <w:t xml:space="preserve">Речевой материал и игры по автоматизации и дифференциации звуков у детей 5-7 лет. Звуки Т, </w:t>
            </w:r>
            <w:proofErr w:type="spellStart"/>
            <w:r w:rsidRPr="001A5786">
              <w:t>Ть</w:t>
            </w:r>
            <w:proofErr w:type="spellEnd"/>
            <w:r w:rsidRPr="001A5786">
              <w:t xml:space="preserve">, </w:t>
            </w:r>
            <w:proofErr w:type="spellStart"/>
            <w:proofErr w:type="gramStart"/>
            <w:r w:rsidRPr="001A5786">
              <w:t>Д,Дь</w:t>
            </w:r>
            <w:proofErr w:type="spellEnd"/>
            <w:proofErr w:type="gramEnd"/>
          </w:p>
        </w:tc>
      </w:tr>
      <w:tr w:rsidR="00D22210" w:rsidTr="00C504FC">
        <w:tc>
          <w:tcPr>
            <w:tcW w:w="3438" w:type="dxa"/>
          </w:tcPr>
          <w:p w:rsidR="00D22210" w:rsidRPr="001A5786" w:rsidRDefault="00D22210" w:rsidP="00C504FC">
            <w:pPr>
              <w:pStyle w:val="a7"/>
              <w:shd w:val="clear" w:color="auto" w:fill="auto"/>
              <w:ind w:firstLine="0"/>
            </w:pPr>
            <w:proofErr w:type="spellStart"/>
            <w:r w:rsidRPr="001A5786">
              <w:rPr>
                <w:b/>
                <w:bCs/>
              </w:rPr>
              <w:lastRenderedPageBreak/>
              <w:t>Оздоровительно</w:t>
            </w:r>
            <w:r w:rsidRPr="001A5786">
              <w:rPr>
                <w:b/>
                <w:bCs/>
              </w:rPr>
              <w:softHyphen/>
              <w:t>профилактический</w:t>
            </w:r>
            <w:proofErr w:type="spellEnd"/>
          </w:p>
        </w:tc>
        <w:tc>
          <w:tcPr>
            <w:tcW w:w="6358" w:type="dxa"/>
            <w:vAlign w:val="bottom"/>
          </w:tcPr>
          <w:p w:rsidR="00D22210" w:rsidRPr="00630B0F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0F">
              <w:rPr>
                <w:rFonts w:ascii="Times New Roman" w:hAnsi="Times New Roman" w:cs="Times New Roman"/>
                <w:sz w:val="28"/>
                <w:szCs w:val="28"/>
              </w:rPr>
              <w:t xml:space="preserve">-Алябьева Е.А. </w:t>
            </w:r>
            <w:proofErr w:type="spellStart"/>
            <w:r w:rsidRPr="00630B0F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630B0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без музыкального сопровождения.</w:t>
            </w:r>
          </w:p>
          <w:p w:rsidR="00D22210" w:rsidRDefault="00D22210" w:rsidP="00C504FC">
            <w:pPr>
              <w:pStyle w:val="a7"/>
              <w:shd w:val="clear" w:color="auto" w:fill="auto"/>
              <w:ind w:firstLine="0"/>
            </w:pPr>
          </w:p>
        </w:tc>
      </w:tr>
      <w:tr w:rsidR="00D22210" w:rsidRPr="001A5786" w:rsidTr="00C504FC">
        <w:trPr>
          <w:trHeight w:val="5093"/>
        </w:trPr>
        <w:tc>
          <w:tcPr>
            <w:tcW w:w="3438" w:type="dxa"/>
          </w:tcPr>
          <w:p w:rsidR="00D22210" w:rsidRPr="001A5786" w:rsidRDefault="00D22210" w:rsidP="00C504FC">
            <w:pPr>
              <w:pStyle w:val="a7"/>
              <w:shd w:val="clear" w:color="auto" w:fill="auto"/>
              <w:ind w:firstLine="0"/>
              <w:rPr>
                <w:b/>
                <w:bCs/>
              </w:rPr>
            </w:pPr>
            <w:r w:rsidRPr="001A5786">
              <w:rPr>
                <w:b/>
                <w:bCs/>
              </w:rPr>
              <w:t>Социально</w:t>
            </w:r>
            <w:r w:rsidRPr="001A5786">
              <w:rPr>
                <w:b/>
                <w:bCs/>
              </w:rPr>
              <w:softHyphen/>
              <w:t>-педагогический</w:t>
            </w:r>
          </w:p>
        </w:tc>
        <w:tc>
          <w:tcPr>
            <w:tcW w:w="6358" w:type="dxa"/>
            <w:vAlign w:val="bottom"/>
          </w:tcPr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-Громова О.Е., Соломатина Г.Н., Переверзева И.В. Стихи и рассказы о животном мире. Дидактические материалы по развитию речи дошкольников. Громова </w:t>
            </w:r>
            <w:proofErr w:type="spellStart"/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О.Е.,Соломатина</w:t>
            </w:r>
            <w:proofErr w:type="spellEnd"/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Г.Н., Переверзева И.В.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Стихи и рассказы о животном мире. Дидактические материалы по развитию речи дошкольников. – Москва, 2007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-Гусева О.А.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Чудо-дерево Ель. Настольная печатная игра для закрепления у дошкольников правильного произношения звуков Л, Ль.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-Лазаренко О.И.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Логопедический альбом для автоматизации произношения звука Л.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для автоматизации произношения звука З;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 для автоматизации произношения звука С.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-Куликовская Т.А.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Артикуляционная гимнастика в стихах и картинках. М.: ГНОМ, 2011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-Пятибратова Н.В.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Учебно-игровой комплект.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Играем со звуками С,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, З,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, Ц.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Играем со звуками Ш, Ж, Ч, Щ.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-Павлова – Зеленская Т.Ю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Гимнастика для языка.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Звенелочка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Шипелочка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Рокотолочка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-Лебедева И.Л.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«Трудный звук, ты наш друг!»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 Звуки С,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– З,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Звуки Ц, Ч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Звуки Ш, Ж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Звуки Л, Ль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 Звуки Р,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-Рыбина А.Ф.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Коррекция звукопроизношения у детей. Речевой материал.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-Галанов А.С.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Логопедические игры.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Учим звуки Ш, Ж, Ч, Щ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Учим звуки Л</w:t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, Ль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, Р,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-Ткаченко Т.А.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Логопедическое лото в картинках.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Кнушевицкая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Стихи и речевые упражнения по теме «Профессии»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«Дикие животные».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-Закревская О.В.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«Развивайся, малыш!». Сюжетные картинки по развитию речи.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-Гусарова Н.Н.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Беседы по картинке. Времена года.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-Воробьева Т.А.,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Логопедические упражнения. Артикуляционная гимнастика.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-Щербакова Е.К.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Шипящие звуки Ш, Ж. Дидактические материалы по исправлению дефектов звукопроизношения у детей.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Ильякова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«Звуки Ч, Щ, я вас различаю!» Настольные логопедические игры – занятия для детей 5-7 лет.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«Звуки С, Ш, я вас различаю!»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«Звуки Р, Л, я вас различаю!</w:t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-Смирнова Л.Н.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учим звуки С, Ш». Коррекционно-развивающие упражнения для детей с речевой недостаточностью.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«Мы учим звуки Л, Р».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-Новикова Е.В.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Артикуляция звуков в графическом изображении. Учебно-демонстрационный материал.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-Артюшина А.Н.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Альбом по развитию речи. Упражнения и игры.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Звуки С, З, Ц, Ш, Ж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Звуки Л, Р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Тетрадь-тренажёр для автоматизации и дифференциации звуков Ш, Ж и дифференциации звуков С – Ш – З – Ж.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Для звуков Р и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Для звуков С – З –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Для звуков Ц, Ч, Щ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Для звуков Л, Ль.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-Степанова Е.Л.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Стихи для автоматизации звуков у детей 4-6 лет. Речевой материал для работы с дошкольниками с нарушением звукопроизношения.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-Куликовская Т.А.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Загадки-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добавлялки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на шипящие звуки Ш, Ж, Ч, Щ.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Лынская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Логопедические игры. (на звуки, С, З, Ц, Ш, Ж, Ч, Р, Л)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-Коноваленко В.В., Коноваленко С.В.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Домашние рабочие тетради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«Закрепление произношения звука «РЬ»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«Закрепление произношения свистящих звуков С, З, Ц»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«Закрепление произношения шипящих звуков Ч, </w:t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Щ»   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«Закрепление произношения звука «ЛЬ»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«Закрепление произношения звуков «Ш, Ж»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-Коноваленко В.В., Коноваленко С.В.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Автоматизация звуков у детей. Комплект из четырёх альбомов.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-Максаков А.И.,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Учите, играя. Игры и упражнения со звучащим словом.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Сумнительный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Семья. Домашние животные. Домашняя школа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М.Монтессори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Карточная игра.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» Восемь игр для развития речи дошкольников. В 2 частях.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-Косинова Е.М.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Самые нужные игры. Демонстрационные интерактивные </w:t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карточки  по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познавательно-речевому развитию. Овощи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-Деревья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Цвет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Сложные слова в 2 частях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Лето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Грибы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Ягоды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-Куликовская Л.А.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Л-л-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лычащие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скороговорки.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С-с-свистящие скороговорки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Р-р-рычащие скороговорки.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-Симакова Е.Л.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Фонетическое лото. Звонкий-глухой.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-Александрова Т.В.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Живые звуки или фонетика для дошкольников.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-Бобылева З.Т.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Игры с парными карточками. Настольные логопедические игры для детей 5-7 лет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-Звуки Ш, Ж, Ч, Щ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-Звуки С, З, Ц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-Звуки Р, Л.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-Наглядно-демонстрационный материал.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-Осень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-Зима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-Овощи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-Ягоды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-Грибы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-Насекомые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-Домашние животные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-Дикие животные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-Животные севера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-Животные жарких стран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-Обитатели океана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-Посуда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-Профессии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-Транспорт наземный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-Музыкальные инструменты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-Головные уборы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-Инструменты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-Садовые цветы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-Игрушки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-Обувь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-М.: ГНОМ, 2017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Бывшева 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Наглядно-дидактическое пособие. Грамматика в картинках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-Словообразование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-Один-много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Играйка-различайка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Игры для развития фонетико-фонематической стороны речи у старших дошкольников. 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-Серия заданий для развития зрительного внимания.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-Серия заданий для развития грамматического строя речи.</w:t>
            </w:r>
          </w:p>
          <w:p w:rsidR="00D22210" w:rsidRPr="001A5786" w:rsidRDefault="00D22210" w:rsidP="00C504FC">
            <w:pPr>
              <w:pStyle w:val="a9"/>
              <w:shd w:val="clear" w:color="auto" w:fill="auto"/>
              <w:ind w:firstLine="140"/>
            </w:pPr>
            <w:r w:rsidRPr="001A5786">
              <w:t>речи.</w:t>
            </w:r>
          </w:p>
          <w:p w:rsidR="00D22210" w:rsidRDefault="00D22210" w:rsidP="00C504FC">
            <w:pPr>
              <w:pStyle w:val="a9"/>
              <w:shd w:val="clear" w:color="auto" w:fill="auto"/>
            </w:pPr>
            <w:proofErr w:type="spellStart"/>
            <w:r w:rsidRPr="001A5786">
              <w:t>Арнаутова</w:t>
            </w:r>
            <w:proofErr w:type="spellEnd"/>
            <w:r w:rsidRPr="001A5786">
              <w:t xml:space="preserve"> Е.П. Педагог и семья.</w:t>
            </w:r>
          </w:p>
          <w:p w:rsidR="00D22210" w:rsidRPr="001A5786" w:rsidRDefault="00D22210" w:rsidP="00C504FC">
            <w:pPr>
              <w:pStyle w:val="a9"/>
              <w:shd w:val="clear" w:color="auto" w:fill="auto"/>
            </w:pPr>
            <w:r w:rsidRPr="001A5786">
              <w:t>Воронина Л.П., Червякова Н.А. Картотеки артикуляционной и дыхательной гимнастики, массажа и самомассажа.</w:t>
            </w:r>
          </w:p>
          <w:p w:rsidR="00D22210" w:rsidRPr="001A5786" w:rsidRDefault="00D22210" w:rsidP="00C504FC">
            <w:pPr>
              <w:pStyle w:val="a9"/>
              <w:shd w:val="clear" w:color="auto" w:fill="auto"/>
              <w:jc w:val="both"/>
            </w:pPr>
            <w:proofErr w:type="spellStart"/>
            <w:r w:rsidRPr="001A5786">
              <w:t>Кнушевицкая</w:t>
            </w:r>
            <w:proofErr w:type="spellEnd"/>
            <w:r w:rsidRPr="001A5786">
              <w:t xml:space="preserve"> Н.А. Стихи и речевые упражнения по теме «Профессии», «Овощи», «Дикие животные», «Птицы».</w:t>
            </w:r>
          </w:p>
          <w:p w:rsidR="00D22210" w:rsidRPr="001A5786" w:rsidRDefault="00D22210" w:rsidP="00C504FC">
            <w:pPr>
              <w:pStyle w:val="a9"/>
              <w:shd w:val="clear" w:color="auto" w:fill="auto"/>
              <w:jc w:val="both"/>
            </w:pPr>
            <w:proofErr w:type="spellStart"/>
            <w:r w:rsidRPr="001A5786">
              <w:t>Спивак</w:t>
            </w:r>
            <w:proofErr w:type="spellEnd"/>
            <w:r w:rsidRPr="001A5786">
              <w:t xml:space="preserve"> Е.Н. Звуки </w:t>
            </w:r>
            <w:proofErr w:type="gramStart"/>
            <w:r w:rsidRPr="001A5786">
              <w:t>С,СЬ</w:t>
            </w:r>
            <w:proofErr w:type="gramEnd"/>
            <w:r w:rsidRPr="001A5786">
              <w:t>, З,ЗЬ,Ц.</w:t>
            </w:r>
          </w:p>
          <w:p w:rsidR="00D22210" w:rsidRPr="001A5786" w:rsidRDefault="00D22210" w:rsidP="00C504FC">
            <w:pPr>
              <w:pStyle w:val="a9"/>
              <w:shd w:val="clear" w:color="auto" w:fill="auto"/>
              <w:jc w:val="both"/>
            </w:pPr>
            <w:proofErr w:type="spellStart"/>
            <w:r w:rsidRPr="001A5786">
              <w:t>Спивак</w:t>
            </w:r>
            <w:proofErr w:type="spellEnd"/>
            <w:r w:rsidRPr="001A5786">
              <w:t xml:space="preserve"> Е.Н. Звуки </w:t>
            </w:r>
            <w:proofErr w:type="gramStart"/>
            <w:r w:rsidRPr="001A5786">
              <w:t>Р,РЬ</w:t>
            </w:r>
            <w:proofErr w:type="gramEnd"/>
            <w:r w:rsidRPr="001A5786">
              <w:t xml:space="preserve">,Л,ЛЬ. </w:t>
            </w:r>
          </w:p>
          <w:p w:rsidR="00D22210" w:rsidRPr="001A5786" w:rsidRDefault="00D22210" w:rsidP="00C504FC">
            <w:pPr>
              <w:pStyle w:val="a9"/>
              <w:shd w:val="clear" w:color="auto" w:fill="auto"/>
              <w:jc w:val="both"/>
            </w:pPr>
            <w:r w:rsidRPr="001A5786">
              <w:t xml:space="preserve">Егорова ОО.В. Звуки </w:t>
            </w:r>
            <w:proofErr w:type="gramStart"/>
            <w:r w:rsidRPr="001A5786">
              <w:t>П,ПЬ</w:t>
            </w:r>
            <w:proofErr w:type="gramEnd"/>
            <w:r w:rsidRPr="001A5786">
              <w:t xml:space="preserve">,Б,БЬ. </w:t>
            </w:r>
          </w:p>
          <w:p w:rsidR="00D22210" w:rsidRPr="001A5786" w:rsidRDefault="00D22210" w:rsidP="00C504FC">
            <w:pPr>
              <w:pStyle w:val="a9"/>
              <w:shd w:val="clear" w:color="auto" w:fill="auto"/>
              <w:jc w:val="both"/>
            </w:pPr>
            <w:r w:rsidRPr="001A5786">
              <w:t xml:space="preserve">Егорова ОО.В. Звуки </w:t>
            </w:r>
            <w:proofErr w:type="gramStart"/>
            <w:r w:rsidRPr="001A5786">
              <w:t>Т,ТЬ</w:t>
            </w:r>
            <w:proofErr w:type="gramEnd"/>
            <w:r w:rsidRPr="001A5786">
              <w:t>,Д,ДЬ.</w:t>
            </w:r>
          </w:p>
          <w:p w:rsidR="00D22210" w:rsidRPr="001A5786" w:rsidRDefault="00D22210" w:rsidP="00C50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Богомолова Логопедическое пособие для детей</w:t>
            </w:r>
          </w:p>
        </w:tc>
      </w:tr>
    </w:tbl>
    <w:p w:rsidR="00D22210" w:rsidRPr="001A5786" w:rsidRDefault="00D22210" w:rsidP="00D22210">
      <w:pPr>
        <w:pStyle w:val="1"/>
        <w:shd w:val="clear" w:color="auto" w:fill="auto"/>
        <w:ind w:firstLine="800"/>
      </w:pPr>
    </w:p>
    <w:p w:rsidR="00D22210" w:rsidRDefault="00D22210" w:rsidP="00D22210">
      <w:pPr>
        <w:pStyle w:val="1"/>
        <w:shd w:val="clear" w:color="auto" w:fill="auto"/>
        <w:ind w:firstLine="800"/>
        <w:jc w:val="both"/>
      </w:pPr>
      <w:r>
        <w:t xml:space="preserve">Необходимым условием реализации рабочей образовательной программы является наличие </w:t>
      </w:r>
      <w:r>
        <w:rPr>
          <w:b/>
          <w:bCs/>
        </w:rPr>
        <w:t>документации: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журнал обследования речи;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 xml:space="preserve">журнал регистрации протоколов заседаний </w:t>
      </w:r>
      <w:proofErr w:type="spellStart"/>
      <w:r>
        <w:t>ПМПк</w:t>
      </w:r>
      <w:proofErr w:type="spellEnd"/>
      <w:r>
        <w:t>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 xml:space="preserve">журнал регистрации заключений и рекомендаций специалистов и </w:t>
      </w:r>
      <w:proofErr w:type="gramStart"/>
      <w:r>
        <w:t>коллегиального заключения</w:t>
      </w:r>
      <w:proofErr w:type="gramEnd"/>
      <w:r>
        <w:t xml:space="preserve"> и рекомендаций </w:t>
      </w:r>
      <w:proofErr w:type="spellStart"/>
      <w:r>
        <w:t>ПМПк</w:t>
      </w:r>
      <w:proofErr w:type="spellEnd"/>
      <w:r>
        <w:t>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 xml:space="preserve">журнал записи детей на </w:t>
      </w:r>
      <w:proofErr w:type="spellStart"/>
      <w:r>
        <w:t>ПМПк</w:t>
      </w:r>
      <w:proofErr w:type="spellEnd"/>
      <w:r>
        <w:t>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журнал учета посещаемости логопедических занятий;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журнал движения детей;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речевая карта на каждого ребенка;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годовой план деятельности;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тетрадь взаимодействия с родителями и педагогами ДОУ;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рабочая программа коррекционно-развивающей работы с детьми старшего дошкольного возраста в условиях логопедического пункта;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lastRenderedPageBreak/>
        <w:t>циклограмма рабочего времени;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bookmarkStart w:id="61" w:name="bookmark59"/>
      <w:r>
        <w:t>аналитическая справка по результатам деятельности за год.</w:t>
      </w:r>
      <w:bookmarkEnd w:id="61"/>
    </w:p>
    <w:p w:rsidR="00D22210" w:rsidRDefault="00D22210" w:rsidP="00D22210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622"/>
        </w:tabs>
        <w:jc w:val="both"/>
      </w:pPr>
      <w:bookmarkStart w:id="62" w:name="bookmark60"/>
      <w:bookmarkStart w:id="63" w:name="bookmark61"/>
    </w:p>
    <w:p w:rsidR="00D22210" w:rsidRDefault="00D22210" w:rsidP="00D22210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622"/>
        </w:tabs>
        <w:jc w:val="both"/>
      </w:pPr>
      <w:r>
        <w:t>Модель организации образовательного процесса.</w:t>
      </w:r>
      <w:bookmarkEnd w:id="62"/>
      <w:bookmarkEnd w:id="63"/>
    </w:p>
    <w:p w:rsidR="00D22210" w:rsidRDefault="00D22210" w:rsidP="00D22210">
      <w:pPr>
        <w:pStyle w:val="1"/>
        <w:shd w:val="clear" w:color="auto" w:fill="auto"/>
        <w:ind w:firstLine="800"/>
        <w:jc w:val="both"/>
      </w:pPr>
      <w:r>
        <w:t>Организация образовательного процесса регламентируется календарным учебным графиком Учреждения, расписанием коррекционно</w:t>
      </w:r>
      <w:r>
        <w:softHyphen/>
        <w:t>-развивающих занятий.</w:t>
      </w:r>
    </w:p>
    <w:p w:rsidR="00D22210" w:rsidRDefault="00D22210" w:rsidP="00D22210">
      <w:pPr>
        <w:pStyle w:val="1"/>
        <w:shd w:val="clear" w:color="auto" w:fill="auto"/>
        <w:ind w:firstLine="800"/>
        <w:jc w:val="both"/>
      </w:pPr>
      <w:r>
        <w:t xml:space="preserve">Логопедический пункт работает в режиме 5-дневной недели. Коррекционно-развивающая деятельность осуществляется в период с </w:t>
      </w:r>
      <w:proofErr w:type="gramStart"/>
      <w:r>
        <w:t>9  сентября</w:t>
      </w:r>
      <w:proofErr w:type="gramEnd"/>
      <w:r>
        <w:t xml:space="preserve"> 2019г. по 29 мая 2020г. Выпуск и зачисление детей проводится в течение всего учебного года.</w:t>
      </w:r>
    </w:p>
    <w:p w:rsidR="00D22210" w:rsidRDefault="00D22210" w:rsidP="00D22210">
      <w:pPr>
        <w:pStyle w:val="a7"/>
        <w:shd w:val="clear" w:color="auto" w:fill="auto"/>
        <w:spacing w:line="240" w:lineRule="auto"/>
        <w:ind w:left="1498" w:firstLine="0"/>
      </w:pPr>
      <w:r>
        <w:rPr>
          <w:b/>
          <w:bCs/>
        </w:rPr>
        <w:t>Учебный план коррекционно-развивающей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2419"/>
        <w:gridCol w:w="2021"/>
        <w:gridCol w:w="2818"/>
      </w:tblGrid>
      <w:tr w:rsidR="00D22210" w:rsidTr="00C504FC">
        <w:trPr>
          <w:trHeight w:hRule="exact" w:val="75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10" w:rsidRDefault="00D22210" w:rsidP="00C504FC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Логопедическое заключение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10" w:rsidRDefault="00D22210" w:rsidP="00C504FC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Возрастная группа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10" w:rsidRDefault="00D22210" w:rsidP="00C504FC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Количество в неделю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Продолжительность</w:t>
            </w:r>
          </w:p>
        </w:tc>
      </w:tr>
      <w:tr w:rsidR="00D22210" w:rsidTr="00C504FC">
        <w:trPr>
          <w:trHeight w:hRule="exact" w:val="37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</w:pPr>
            <w:r>
              <w:t>ОНР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</w:pPr>
            <w:r>
              <w:t>Старшая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  <w:tr w:rsidR="00D22210" w:rsidTr="00C504FC">
        <w:trPr>
          <w:trHeight w:hRule="exact" w:val="37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</w:pPr>
            <w:r>
              <w:t>ОНР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</w:pPr>
            <w:r>
              <w:t>Подготовительная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25- 30</w:t>
            </w:r>
          </w:p>
        </w:tc>
      </w:tr>
      <w:tr w:rsidR="00D22210" w:rsidTr="00C504FC">
        <w:trPr>
          <w:trHeight w:hRule="exact" w:val="39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</w:pPr>
            <w:r>
              <w:t>ФФН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</w:pPr>
            <w:r>
              <w:t>Все группы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10" w:rsidRDefault="00D22210" w:rsidP="00C504FC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</w:tbl>
    <w:p w:rsidR="00D22210" w:rsidRDefault="00D22210" w:rsidP="00D22210">
      <w:pPr>
        <w:spacing w:after="359" w:line="1" w:lineRule="exact"/>
      </w:pPr>
    </w:p>
    <w:p w:rsidR="00D22210" w:rsidRDefault="00D22210" w:rsidP="00D22210">
      <w:pPr>
        <w:pStyle w:val="1"/>
        <w:shd w:val="clear" w:color="auto" w:fill="auto"/>
        <w:ind w:firstLine="800"/>
        <w:jc w:val="both"/>
      </w:pPr>
      <w:r>
        <w:t xml:space="preserve">Модель коррекционной работы в условиях логопедического пункта представлена четырьмя взаимосвязанными блоками: диагностический, коррекционно-развивающий, социально-педагогический и </w:t>
      </w:r>
      <w:proofErr w:type="spellStart"/>
      <w:r>
        <w:t>оздоровительно</w:t>
      </w:r>
      <w:r>
        <w:softHyphen/>
        <w:t>профилактический</w:t>
      </w:r>
      <w:proofErr w:type="spellEnd"/>
      <w:r>
        <w:t>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Диагностический блок.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Задачи: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9"/>
        </w:tabs>
        <w:jc w:val="both"/>
      </w:pPr>
      <w:r>
        <w:t>определить уровень актуального и зону ближайшего развития воспитанников с нарушениями речевого развития, выявить его резервные возможности;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345"/>
        </w:tabs>
        <w:ind w:firstLine="160"/>
        <w:jc w:val="both"/>
      </w:pPr>
      <w:r>
        <w:t>выявить и классифицировать типичные трудности, возникающие у детей с нарушениями речи при освоении ООП ДО;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9"/>
        </w:tabs>
        <w:jc w:val="both"/>
      </w:pPr>
      <w:r>
        <w:t>определить причины трудностей, возникающих у детей при освоении ООП ДО.</w:t>
      </w:r>
    </w:p>
    <w:p w:rsidR="00D22210" w:rsidRDefault="00D22210" w:rsidP="00D22210">
      <w:pPr>
        <w:pStyle w:val="1"/>
        <w:shd w:val="clear" w:color="auto" w:fill="auto"/>
        <w:ind w:firstLine="800"/>
        <w:jc w:val="both"/>
      </w:pPr>
      <w:r>
        <w:rPr>
          <w:b/>
          <w:bCs/>
          <w:i/>
          <w:iCs/>
        </w:rPr>
        <w:t>Содержание</w:t>
      </w:r>
      <w:r>
        <w:t xml:space="preserve"> диагностического блока составляют программы изучения актуального уровня речевого развития ребенка:</w:t>
      </w:r>
    </w:p>
    <w:p w:rsidR="00D22210" w:rsidRDefault="00D22210" w:rsidP="00D22210">
      <w:pPr>
        <w:pStyle w:val="1"/>
        <w:shd w:val="clear" w:color="auto" w:fill="auto"/>
        <w:jc w:val="both"/>
      </w:pPr>
      <w:r>
        <w:lastRenderedPageBreak/>
        <w:t xml:space="preserve">- </w:t>
      </w:r>
      <w:r w:rsidRPr="00630B0F">
        <w:t>Волкова Г.А. Методика психолого-логопедического обследования детей с нарушениями речи. Вопросы дифференциальной диагностики</w:t>
      </w:r>
    </w:p>
    <w:p w:rsidR="00D22210" w:rsidRDefault="00D22210" w:rsidP="00D22210">
      <w:pPr>
        <w:pStyle w:val="1"/>
        <w:shd w:val="clear" w:color="auto" w:fill="auto"/>
        <w:tabs>
          <w:tab w:val="left" w:pos="288"/>
        </w:tabs>
        <w:spacing w:line="298" w:lineRule="auto"/>
        <w:jc w:val="both"/>
      </w:pPr>
      <w:r>
        <w:t>- Иншакова О.Б. Альбом для логопеда;</w:t>
      </w:r>
    </w:p>
    <w:p w:rsidR="00D22210" w:rsidRDefault="00D22210" w:rsidP="00D22210">
      <w:pPr>
        <w:pStyle w:val="1"/>
        <w:shd w:val="clear" w:color="auto" w:fill="auto"/>
        <w:tabs>
          <w:tab w:val="left" w:pos="288"/>
        </w:tabs>
        <w:spacing w:line="298" w:lineRule="auto"/>
        <w:jc w:val="both"/>
      </w:pPr>
      <w:r>
        <w:t>- Трубникова Н.М. Структура и содержание речевой карты.</w:t>
      </w:r>
    </w:p>
    <w:p w:rsidR="00D22210" w:rsidRDefault="00D22210" w:rsidP="00D22210">
      <w:pPr>
        <w:pStyle w:val="1"/>
        <w:shd w:val="clear" w:color="auto" w:fill="auto"/>
        <w:ind w:firstLine="800"/>
        <w:jc w:val="both"/>
      </w:pPr>
      <w:r>
        <w:t xml:space="preserve">Логопедическое обследование проводится 2 раза в год в соответствии с календарным учебным графиком </w:t>
      </w:r>
      <w:r w:rsidRPr="001A5786">
        <w:t>(со 2 по 15 сентября, с 18 по 29 мая).</w:t>
      </w:r>
      <w:r>
        <w:t xml:space="preserve"> Динамика развития детей отслеживается по мере реализации  </w:t>
      </w:r>
    </w:p>
    <w:p w:rsidR="00D22210" w:rsidRDefault="00D22210" w:rsidP="00D22210">
      <w:pPr>
        <w:pStyle w:val="1"/>
        <w:shd w:val="clear" w:color="auto" w:fill="auto"/>
        <w:jc w:val="both"/>
      </w:pPr>
      <w:r>
        <w:t>индивидуального образовательного маршрута. Результаты диагностики заносятся в индивидуальные речевые карты детей.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Коррекционно- развивающий блок.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Задачи: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415"/>
        </w:tabs>
        <w:jc w:val="both"/>
      </w:pPr>
      <w:r>
        <w:t xml:space="preserve">определить необходимые условия для реализации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работы (на основе результатов педагогической диагностики);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547"/>
        </w:tabs>
        <w:jc w:val="both"/>
      </w:pPr>
      <w:r>
        <w:t>разработать индивидуальные образовательные маршруты по профессиональной коррекции нарушений речевого развития детей, в том числе для детей с ОВЗ;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415"/>
        </w:tabs>
        <w:jc w:val="both"/>
      </w:pPr>
      <w:r>
        <w:t>координировать взаимодействие всех специалистов Учреждения, осуществляющих сопровождение</w:t>
      </w:r>
    </w:p>
    <w:p w:rsidR="00D22210" w:rsidRDefault="00D22210" w:rsidP="00D22210">
      <w:pPr>
        <w:pStyle w:val="1"/>
        <w:shd w:val="clear" w:color="auto" w:fill="auto"/>
        <w:tabs>
          <w:tab w:val="left" w:pos="3139"/>
        </w:tabs>
        <w:ind w:firstLine="720"/>
        <w:jc w:val="both"/>
      </w:pPr>
      <w:r>
        <w:rPr>
          <w:b/>
          <w:bCs/>
          <w:i/>
          <w:iCs/>
        </w:rPr>
        <w:t>Содержание</w:t>
      </w:r>
      <w:r>
        <w:rPr>
          <w:b/>
          <w:bCs/>
          <w:i/>
          <w:iCs/>
        </w:rPr>
        <w:tab/>
        <w:t>коррекционно-развивающей деятельности</w:t>
      </w:r>
    </w:p>
    <w:p w:rsidR="00D22210" w:rsidRDefault="00D22210" w:rsidP="00D22210">
      <w:pPr>
        <w:pStyle w:val="1"/>
        <w:shd w:val="clear" w:color="auto" w:fill="auto"/>
        <w:jc w:val="both"/>
      </w:pPr>
      <w:r>
        <w:t>конкретизируется в соответствии с категориями воспитанников, имеющих речевые нарушения: ФФНР, ОНР, вторичное тяжелое нарушение речи.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 w:rsidRPr="001A5786">
        <w:t>Деятельность осуществляется на индивидуальных, подгрупповых занятиях (</w:t>
      </w:r>
      <w:r>
        <w:t xml:space="preserve">2-3 ребёнка). При комплектовании групп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В процессе занятий обеспечивается реализация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На коррекционно-развивающих занятиях с помощью специальных игр и упражнений, </w:t>
      </w:r>
      <w:proofErr w:type="spellStart"/>
      <w:r>
        <w:t>психо</w:t>
      </w:r>
      <w:proofErr w:type="spellEnd"/>
      <w:r>
        <w:t>-гимнастических этюдов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lastRenderedPageBreak/>
        <w:t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дизартрии.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</w:t>
      </w:r>
    </w:p>
    <w:p w:rsidR="00D22210" w:rsidRDefault="00D22210" w:rsidP="00D22210">
      <w:pPr>
        <w:pStyle w:val="1"/>
        <w:shd w:val="clear" w:color="auto" w:fill="auto"/>
        <w:spacing w:line="283" w:lineRule="auto"/>
        <w:ind w:firstLine="720"/>
        <w:jc w:val="both"/>
      </w:pPr>
      <w:r>
        <w:t>На данных занятиях дошкольник овладевает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Индивидуальная работа по коррекции и развитию речи строится по основным направлениям:</w:t>
      </w:r>
    </w:p>
    <w:p w:rsidR="00D22210" w:rsidRDefault="00D22210" w:rsidP="00D22210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совершенствование мимической моторики;</w:t>
      </w:r>
    </w:p>
    <w:p w:rsidR="00D22210" w:rsidRDefault="00D22210" w:rsidP="00D22210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совершенствование статической и динамической организации движений (общая, мелкая и артикуляционная моторика);</w:t>
      </w:r>
    </w:p>
    <w:p w:rsidR="00D22210" w:rsidRDefault="00D22210" w:rsidP="00D22210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развитие артикуляционного и голосового аппарата;</w:t>
      </w:r>
    </w:p>
    <w:p w:rsidR="00D22210" w:rsidRDefault="00D22210" w:rsidP="00D22210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развитие просодической стороны речи;</w:t>
      </w:r>
    </w:p>
    <w:p w:rsidR="00D22210" w:rsidRDefault="00D22210" w:rsidP="00D22210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формирование звук произносительных навыков, фонематических процессов;</w:t>
      </w:r>
    </w:p>
    <w:p w:rsidR="00D22210" w:rsidRDefault="00D22210" w:rsidP="00D22210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уточнение, обогащение и активизация лексического запаса в процессе нормализации звуковой стороны речи;</w:t>
      </w:r>
    </w:p>
    <w:p w:rsidR="00D22210" w:rsidRDefault="00D22210" w:rsidP="00D22210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формирование грамматической и синтаксической сторон речи;</w:t>
      </w:r>
    </w:p>
    <w:p w:rsidR="00D22210" w:rsidRDefault="00D22210" w:rsidP="00D22210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развитие диалогической и монологической речи.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 xml:space="preserve">Для достижения конечного результата </w:t>
      </w:r>
      <w:proofErr w:type="spellStart"/>
      <w:r>
        <w:t>коррекционно</w:t>
      </w:r>
      <w:proofErr w:type="spellEnd"/>
      <w:r>
        <w:t xml:space="preserve"> - образовательной деятельности -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которые представлены в таблице.</w:t>
      </w:r>
    </w:p>
    <w:p w:rsidR="00D22210" w:rsidRPr="00227EB4" w:rsidRDefault="00D22210" w:rsidP="00D22210">
      <w:pPr>
        <w:pStyle w:val="1"/>
        <w:shd w:val="clear" w:color="auto" w:fill="auto"/>
        <w:ind w:firstLine="720"/>
        <w:jc w:val="center"/>
        <w:rPr>
          <w:b/>
          <w:bCs/>
        </w:rPr>
      </w:pPr>
    </w:p>
    <w:p w:rsidR="00D22210" w:rsidRDefault="00D22210" w:rsidP="00D22210">
      <w:pPr>
        <w:pStyle w:val="1"/>
        <w:shd w:val="clear" w:color="auto" w:fill="auto"/>
        <w:ind w:firstLine="720"/>
        <w:jc w:val="center"/>
        <w:rPr>
          <w:b/>
          <w:bCs/>
        </w:rPr>
      </w:pPr>
      <w:r w:rsidRPr="00227EB4">
        <w:rPr>
          <w:b/>
          <w:bCs/>
        </w:rPr>
        <w:t>Этапы коррекционной работы</w:t>
      </w:r>
    </w:p>
    <w:p w:rsidR="00D22210" w:rsidRPr="00227EB4" w:rsidRDefault="00D22210" w:rsidP="00D22210">
      <w:pPr>
        <w:pStyle w:val="1"/>
        <w:shd w:val="clear" w:color="auto" w:fill="auto"/>
        <w:ind w:firstLine="720"/>
        <w:jc w:val="center"/>
        <w:rPr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25"/>
        <w:gridCol w:w="4253"/>
        <w:gridCol w:w="3101"/>
      </w:tblGrid>
      <w:tr w:rsidR="00D22210" w:rsidRPr="0026460D" w:rsidTr="00C504FC">
        <w:tc>
          <w:tcPr>
            <w:tcW w:w="2376" w:type="dxa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t>Этапы</w:t>
            </w:r>
          </w:p>
        </w:tc>
        <w:tc>
          <w:tcPr>
            <w:tcW w:w="4253" w:type="dxa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t>Задачи этапа</w:t>
            </w:r>
          </w:p>
        </w:tc>
        <w:tc>
          <w:tcPr>
            <w:tcW w:w="3101" w:type="dxa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t>Результат</w:t>
            </w:r>
          </w:p>
        </w:tc>
      </w:tr>
      <w:tr w:rsidR="00D22210" w:rsidRPr="0026460D" w:rsidTr="00C504FC">
        <w:tc>
          <w:tcPr>
            <w:tcW w:w="2376" w:type="dxa"/>
            <w:vAlign w:val="bottom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t xml:space="preserve">1 этап - </w:t>
            </w:r>
            <w:r w:rsidRPr="0026460D">
              <w:rPr>
                <w:b/>
                <w:bCs/>
              </w:rPr>
              <w:lastRenderedPageBreak/>
              <w:t>диагностический</w:t>
            </w:r>
          </w:p>
        </w:tc>
        <w:tc>
          <w:tcPr>
            <w:tcW w:w="4253" w:type="dxa"/>
            <w:vAlign w:val="bottom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lastRenderedPageBreak/>
              <w:t xml:space="preserve">1. Сбор анамнестических данных </w:t>
            </w:r>
            <w:r w:rsidRPr="0026460D">
              <w:lastRenderedPageBreak/>
              <w:t>посредством изучения медицинской и педагогической документации ребёнка.</w:t>
            </w:r>
          </w:p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t>2. Проведение педагогической и логопедической диагностики</w:t>
            </w:r>
            <w:r w:rsidRPr="0026460D">
              <w:tab/>
              <w:t>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</w:p>
        </w:tc>
        <w:tc>
          <w:tcPr>
            <w:tcW w:w="3101" w:type="dxa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lastRenderedPageBreak/>
              <w:t xml:space="preserve">Определение </w:t>
            </w:r>
            <w:r w:rsidRPr="0026460D">
              <w:lastRenderedPageBreak/>
              <w:t>структуры речевого дефекта каждого ребёнка, задач коррекционной работы.</w:t>
            </w:r>
          </w:p>
        </w:tc>
      </w:tr>
      <w:tr w:rsidR="00D22210" w:rsidRPr="0026460D" w:rsidTr="00C504FC">
        <w:tc>
          <w:tcPr>
            <w:tcW w:w="2376" w:type="dxa"/>
            <w:vAlign w:val="bottom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lastRenderedPageBreak/>
              <w:t>2 этап - организационно- подготовительный</w:t>
            </w:r>
          </w:p>
        </w:tc>
        <w:tc>
          <w:tcPr>
            <w:tcW w:w="4253" w:type="dxa"/>
            <w:vAlign w:val="bottom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t>1. Определение содержания деятельности по реализации</w:t>
            </w:r>
            <w:r w:rsidRPr="0026460D">
              <w:tab/>
              <w:t xml:space="preserve">задач коррекционно- образовательной деятельности, формирование подгрупп для занятий в соответствии с уровнем сформированных речевых и неречевых функций. </w:t>
            </w:r>
          </w:p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t>2. Конструирование индивидуальных маршрутов коррекции речевого нарушения в соответствии с учётом данных, полученных в ходе логопедического исследования.</w:t>
            </w:r>
          </w:p>
          <w:p w:rsidR="00D22210" w:rsidRPr="0026460D" w:rsidRDefault="00D22210" w:rsidP="00C504FC">
            <w:pPr>
              <w:pStyle w:val="1"/>
              <w:jc w:val="both"/>
            </w:pPr>
            <w:r w:rsidRPr="0026460D">
              <w:t>3. Пополнение логопедического кабинета</w:t>
            </w:r>
          </w:p>
          <w:p w:rsidR="00D22210" w:rsidRPr="0026460D" w:rsidRDefault="00D22210" w:rsidP="00C504FC">
            <w:pPr>
              <w:pStyle w:val="1"/>
              <w:jc w:val="both"/>
            </w:pPr>
            <w:r w:rsidRPr="0026460D">
              <w:t xml:space="preserve">учебно-методическими </w:t>
            </w:r>
            <w:r w:rsidRPr="0026460D">
              <w:lastRenderedPageBreak/>
              <w:t>пособиями, наглядным дидактическим материалом в соответствии с составленными планами работы.</w:t>
            </w:r>
          </w:p>
          <w:p w:rsidR="00D22210" w:rsidRPr="0026460D" w:rsidRDefault="00D22210" w:rsidP="00C504FC">
            <w:pPr>
              <w:pStyle w:val="1"/>
              <w:jc w:val="both"/>
            </w:pPr>
            <w:r w:rsidRPr="0026460D">
              <w:t>4.</w:t>
            </w:r>
            <w:r w:rsidRPr="0026460D">
              <w:tab/>
              <w:t>Формирование информационной готовности педагогов и родителей к проведению эффективной коррекционно-педагогической работы с детьми.</w:t>
            </w:r>
          </w:p>
          <w:p w:rsidR="00D22210" w:rsidRPr="0026460D" w:rsidRDefault="00D22210" w:rsidP="00C504FC">
            <w:pPr>
              <w:pStyle w:val="1"/>
              <w:jc w:val="both"/>
            </w:pPr>
            <w:r w:rsidRPr="0026460D">
              <w:t>5.</w:t>
            </w:r>
            <w:r w:rsidRPr="0026460D">
              <w:tab/>
              <w:t>Индивидуальное</w:t>
            </w:r>
            <w:r w:rsidRPr="0026460D">
              <w:tab/>
              <w:t>консультирование</w:t>
            </w:r>
          </w:p>
          <w:p w:rsidR="00D22210" w:rsidRPr="0026460D" w:rsidRDefault="00D22210" w:rsidP="00C504FC">
            <w:pPr>
              <w:pStyle w:val="1"/>
              <w:shd w:val="clear" w:color="auto" w:fill="auto"/>
              <w:jc w:val="both"/>
            </w:pPr>
            <w:r w:rsidRPr="0026460D">
              <w:t>родителей - знакомство с данными</w:t>
            </w:r>
            <w:r>
              <w:t xml:space="preserve"> </w:t>
            </w:r>
            <w:r w:rsidRPr="0026460D">
              <w:t>логопедического обследования,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3101" w:type="dxa"/>
          </w:tcPr>
          <w:p w:rsidR="00D22210" w:rsidRPr="0026460D" w:rsidRDefault="00D22210" w:rsidP="00C504FC">
            <w:pPr>
              <w:pStyle w:val="1"/>
              <w:jc w:val="both"/>
            </w:pPr>
            <w:r w:rsidRPr="0026460D">
              <w:lastRenderedPageBreak/>
              <w:t>Календарно- тематическое</w:t>
            </w:r>
          </w:p>
          <w:p w:rsidR="00D22210" w:rsidRPr="0026460D" w:rsidRDefault="00D22210" w:rsidP="00C504FC">
            <w:pPr>
              <w:pStyle w:val="1"/>
              <w:jc w:val="both"/>
            </w:pPr>
            <w:r w:rsidRPr="0026460D">
              <w:t>планирование подгрупповых</w:t>
            </w:r>
          </w:p>
          <w:p w:rsidR="00D22210" w:rsidRPr="0026460D" w:rsidRDefault="00D22210" w:rsidP="00C504FC">
            <w:pPr>
              <w:pStyle w:val="1"/>
              <w:jc w:val="both"/>
            </w:pPr>
            <w:r w:rsidRPr="0026460D">
              <w:t>занятий; планы индивидуальной</w:t>
            </w:r>
          </w:p>
          <w:p w:rsidR="00D22210" w:rsidRPr="0026460D" w:rsidRDefault="00D22210" w:rsidP="00C504FC">
            <w:pPr>
              <w:pStyle w:val="1"/>
              <w:jc w:val="both"/>
            </w:pPr>
            <w:r w:rsidRPr="0026460D">
              <w:t>работы; взаимодействие</w:t>
            </w:r>
          </w:p>
          <w:p w:rsidR="00D22210" w:rsidRPr="0026460D" w:rsidRDefault="00D22210" w:rsidP="00C504FC">
            <w:pPr>
              <w:pStyle w:val="1"/>
              <w:jc w:val="both"/>
            </w:pPr>
            <w:r w:rsidRPr="0026460D">
              <w:t>специалистов Учреждения и</w:t>
            </w:r>
          </w:p>
          <w:p w:rsidR="00D22210" w:rsidRPr="0026460D" w:rsidRDefault="00D22210" w:rsidP="00C504FC">
            <w:pPr>
              <w:pStyle w:val="1"/>
              <w:jc w:val="both"/>
            </w:pPr>
            <w:r w:rsidRPr="0026460D">
              <w:t>родителей ребёнка</w:t>
            </w:r>
          </w:p>
        </w:tc>
      </w:tr>
      <w:tr w:rsidR="00D22210" w:rsidTr="00C504FC">
        <w:tc>
          <w:tcPr>
            <w:tcW w:w="2376" w:type="dxa"/>
            <w:vAlign w:val="bottom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 w:rsidRPr="0026460D">
              <w:rPr>
                <w:b/>
                <w:bCs/>
              </w:rPr>
              <w:t xml:space="preserve">3 этап </w:t>
            </w:r>
            <w:r>
              <w:rPr>
                <w:b/>
                <w:bCs/>
              </w:rPr>
              <w:t>–</w:t>
            </w:r>
            <w:r w:rsidRPr="0026460D">
              <w:rPr>
                <w:b/>
                <w:bCs/>
              </w:rPr>
              <w:t xml:space="preserve"> коррекционно</w:t>
            </w:r>
            <w:r>
              <w:rPr>
                <w:b/>
                <w:bCs/>
              </w:rPr>
              <w:t>-</w:t>
            </w:r>
            <w:r w:rsidRPr="0026460D">
              <w:rPr>
                <w:b/>
                <w:bCs/>
              </w:rPr>
              <w:t>развивающий</w:t>
            </w:r>
          </w:p>
        </w:tc>
        <w:tc>
          <w:tcPr>
            <w:tcW w:w="4253" w:type="dxa"/>
            <w:vAlign w:val="bottom"/>
          </w:tcPr>
          <w:p w:rsidR="00D22210" w:rsidRDefault="00D22210" w:rsidP="00C504FC">
            <w:pPr>
              <w:pStyle w:val="1"/>
              <w:jc w:val="both"/>
            </w:pPr>
            <w:r>
              <w:t>1.</w:t>
            </w:r>
            <w:r>
              <w:tab/>
              <w:t>Реализация</w:t>
            </w:r>
            <w:r>
              <w:tab/>
              <w:t>задач, определённых в</w:t>
            </w:r>
          </w:p>
          <w:p w:rsidR="00D22210" w:rsidRDefault="00D22210" w:rsidP="00C504FC">
            <w:pPr>
              <w:pStyle w:val="1"/>
              <w:jc w:val="both"/>
            </w:pPr>
            <w:r>
              <w:t>индивидуальных маршрутах коррекции.</w:t>
            </w:r>
          </w:p>
          <w:p w:rsidR="00D22210" w:rsidRDefault="00D22210" w:rsidP="00C504FC">
            <w:pPr>
              <w:pStyle w:val="1"/>
              <w:jc w:val="both"/>
            </w:pPr>
            <w:r>
              <w:t>2.</w:t>
            </w:r>
            <w:r>
              <w:tab/>
              <w:t>Организация мониторинга качества коррекционно-развивающего процесса.</w:t>
            </w:r>
          </w:p>
          <w:p w:rsidR="00D22210" w:rsidRDefault="00D22210" w:rsidP="00C504FC">
            <w:pPr>
              <w:pStyle w:val="1"/>
              <w:jc w:val="both"/>
            </w:pPr>
            <w:r>
              <w:t>3.</w:t>
            </w:r>
            <w:r>
              <w:tab/>
              <w:t>Согласование, уточнение и корректировка</w:t>
            </w:r>
          </w:p>
          <w:p w:rsidR="00D22210" w:rsidRDefault="00D22210" w:rsidP="00C504FC">
            <w:pPr>
              <w:pStyle w:val="1"/>
              <w:jc w:val="both"/>
            </w:pPr>
            <w:r>
              <w:lastRenderedPageBreak/>
              <w:t>меры</w:t>
            </w:r>
            <w:r>
              <w:tab/>
              <w:t>и</w:t>
            </w:r>
            <w:r>
              <w:tab/>
              <w:t>характера коррекционно-педагогического влияния</w:t>
            </w:r>
            <w:r>
              <w:tab/>
              <w:t>субъектов</w:t>
            </w:r>
          </w:p>
          <w:p w:rsidR="00D22210" w:rsidRDefault="00D22210" w:rsidP="00C504FC">
            <w:pPr>
              <w:pStyle w:val="1"/>
              <w:shd w:val="clear" w:color="auto" w:fill="auto"/>
              <w:jc w:val="both"/>
            </w:pPr>
            <w:r>
              <w:t>коррекционно-образовательного процесса.</w:t>
            </w:r>
          </w:p>
        </w:tc>
        <w:tc>
          <w:tcPr>
            <w:tcW w:w="3101" w:type="dxa"/>
          </w:tcPr>
          <w:p w:rsidR="00D22210" w:rsidRDefault="00D22210" w:rsidP="00C504FC">
            <w:pPr>
              <w:pStyle w:val="1"/>
              <w:jc w:val="both"/>
            </w:pPr>
            <w:r>
              <w:lastRenderedPageBreak/>
              <w:t>Достижение определённого позитивного эффекта в</w:t>
            </w:r>
          </w:p>
          <w:p w:rsidR="00D22210" w:rsidRDefault="00D22210" w:rsidP="00C504FC">
            <w:pPr>
              <w:pStyle w:val="1"/>
              <w:jc w:val="both"/>
            </w:pPr>
            <w:r>
              <w:t>устранении</w:t>
            </w:r>
            <w:r>
              <w:tab/>
              <w:t>у детей нарушений речевого развития</w:t>
            </w:r>
          </w:p>
        </w:tc>
      </w:tr>
      <w:tr w:rsidR="00D22210" w:rsidTr="00C504FC">
        <w:tc>
          <w:tcPr>
            <w:tcW w:w="2376" w:type="dxa"/>
            <w:vAlign w:val="bottom"/>
          </w:tcPr>
          <w:p w:rsidR="00D22210" w:rsidRPr="0026460D" w:rsidRDefault="00D22210" w:rsidP="00C504FC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 w:rsidRPr="0026460D">
              <w:rPr>
                <w:b/>
                <w:bCs/>
              </w:rPr>
              <w:t xml:space="preserve">4 этап </w:t>
            </w:r>
            <w:r>
              <w:rPr>
                <w:b/>
                <w:bCs/>
              </w:rPr>
              <w:t>–</w:t>
            </w:r>
            <w:r w:rsidRPr="0026460D">
              <w:rPr>
                <w:b/>
                <w:bCs/>
              </w:rPr>
              <w:t xml:space="preserve"> </w:t>
            </w:r>
            <w:proofErr w:type="spellStart"/>
            <w:r w:rsidRPr="0026460D">
              <w:rPr>
                <w:b/>
                <w:bCs/>
              </w:rPr>
              <w:t>итогово</w:t>
            </w:r>
            <w:proofErr w:type="spellEnd"/>
            <w:r>
              <w:rPr>
                <w:b/>
                <w:bCs/>
              </w:rPr>
              <w:t>-</w:t>
            </w:r>
            <w:r w:rsidRPr="0026460D">
              <w:rPr>
                <w:b/>
                <w:bCs/>
              </w:rPr>
              <w:t>диагностический</w:t>
            </w:r>
          </w:p>
        </w:tc>
        <w:tc>
          <w:tcPr>
            <w:tcW w:w="4253" w:type="dxa"/>
          </w:tcPr>
          <w:p w:rsidR="00D22210" w:rsidRDefault="00D22210" w:rsidP="00C504FC">
            <w:pPr>
              <w:pStyle w:val="1"/>
              <w:jc w:val="both"/>
            </w:pPr>
            <w:r>
              <w:t>1.</w:t>
            </w:r>
            <w:r>
              <w:tab/>
              <w:t>Проведение диагностической процедуры логопедического обследования состояния речевых и неречевых функций ребёнка - оценка динамики, качества и устойчивости результатов коррекционной работы с детьми (в индивидуальном плане).</w:t>
            </w:r>
          </w:p>
          <w:p w:rsidR="00D22210" w:rsidRDefault="00D22210" w:rsidP="00C504FC">
            <w:pPr>
              <w:pStyle w:val="1"/>
              <w:shd w:val="clear" w:color="auto" w:fill="auto"/>
              <w:jc w:val="both"/>
            </w:pPr>
            <w:r>
              <w:t>Определение дальнейших образовательных (коррекционно-образовательных) перспектив детей, выпускников Учреждения.</w:t>
            </w:r>
          </w:p>
        </w:tc>
        <w:tc>
          <w:tcPr>
            <w:tcW w:w="3101" w:type="dxa"/>
          </w:tcPr>
          <w:p w:rsidR="00D22210" w:rsidRDefault="00D22210" w:rsidP="00C504FC">
            <w:pPr>
              <w:pStyle w:val="1"/>
              <w:jc w:val="both"/>
            </w:pPr>
            <w:r>
              <w:t>Решение</w:t>
            </w:r>
            <w:r>
              <w:tab/>
              <w:t>о</w:t>
            </w:r>
          </w:p>
          <w:p w:rsidR="00D22210" w:rsidRDefault="00D22210" w:rsidP="00C504FC">
            <w:pPr>
              <w:pStyle w:val="1"/>
              <w:jc w:val="both"/>
            </w:pPr>
            <w:r>
              <w:t>прекращении логопедической работы</w:t>
            </w:r>
            <w:r>
              <w:tab/>
              <w:t>с</w:t>
            </w:r>
          </w:p>
          <w:p w:rsidR="00D22210" w:rsidRDefault="00D22210" w:rsidP="00C504FC">
            <w:pPr>
              <w:pStyle w:val="1"/>
              <w:jc w:val="both"/>
            </w:pPr>
            <w:r>
              <w:t>ребёнком, изменении её характера</w:t>
            </w:r>
            <w:r>
              <w:tab/>
              <w:t>или</w:t>
            </w:r>
          </w:p>
          <w:p w:rsidR="00D22210" w:rsidRDefault="00D22210" w:rsidP="00C504FC">
            <w:pPr>
              <w:pStyle w:val="1"/>
              <w:shd w:val="clear" w:color="auto" w:fill="auto"/>
              <w:jc w:val="both"/>
            </w:pPr>
            <w:r>
              <w:t>продолжении логопедической работы.</w:t>
            </w:r>
          </w:p>
        </w:tc>
      </w:tr>
    </w:tbl>
    <w:p w:rsidR="00D22210" w:rsidRDefault="00D22210" w:rsidP="00D22210">
      <w:pPr>
        <w:pStyle w:val="1"/>
        <w:shd w:val="clear" w:color="auto" w:fill="auto"/>
        <w:ind w:firstLine="720"/>
        <w:jc w:val="both"/>
      </w:pPr>
    </w:p>
    <w:p w:rsidR="00D22210" w:rsidRDefault="00D22210" w:rsidP="00D22210">
      <w:pPr>
        <w:spacing w:line="1" w:lineRule="exact"/>
        <w:rPr>
          <w:sz w:val="2"/>
          <w:szCs w:val="2"/>
        </w:rPr>
      </w:pPr>
      <w:r>
        <w:br w:type="page"/>
      </w:r>
    </w:p>
    <w:p w:rsidR="00D22210" w:rsidRDefault="00D22210" w:rsidP="00D22210">
      <w:pPr>
        <w:spacing w:after="359" w:line="1" w:lineRule="exact"/>
      </w:pP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Оздоровительно-профилактический блок.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Задачи: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создать условия для сохранения и укрепления здоровья детей;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734"/>
        </w:tabs>
        <w:jc w:val="both"/>
      </w:pPr>
      <w:r>
        <w:t xml:space="preserve">использовать в коррекционно-развивающей деятельности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D22210" w:rsidRDefault="00D22210" w:rsidP="00D22210">
      <w:pPr>
        <w:pStyle w:val="1"/>
        <w:shd w:val="clear" w:color="auto" w:fill="auto"/>
        <w:ind w:firstLine="740"/>
        <w:jc w:val="both"/>
      </w:pPr>
      <w:r>
        <w:t>Оздоровительно-профилактический блок предполагает: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437"/>
        </w:tabs>
        <w:jc w:val="both"/>
      </w:pPr>
      <w:r>
        <w:t>соблюдение санитарно-гигиенических требований к организации образовательной деятельности (гигиена занятий, продолжительность);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7"/>
        </w:tabs>
        <w:spacing w:after="180"/>
        <w:jc w:val="both"/>
      </w:pPr>
      <w:r>
        <w:t>реализацию комплексной оздоровительно -профилактической работы с детьми.</w:t>
      </w:r>
    </w:p>
    <w:p w:rsidR="00D22210" w:rsidRDefault="00D22210" w:rsidP="00D22210">
      <w:pPr>
        <w:pStyle w:val="1"/>
        <w:shd w:val="clear" w:color="auto" w:fill="auto"/>
        <w:ind w:firstLine="740"/>
        <w:jc w:val="both"/>
      </w:pPr>
      <w:r>
        <w:t>Коррекционная работа учителя-логопеда предполагает коррекцию не только речевых расстройств, но и общей, мелкой моторики, высших психических процессов (внимания, мышления, памяти), а также личностных особенностей ребенка (речевой негативизм, фиксацию на дефекте, невротические реакции).</w:t>
      </w:r>
    </w:p>
    <w:p w:rsidR="00D22210" w:rsidRDefault="00D22210" w:rsidP="00D22210">
      <w:pPr>
        <w:pStyle w:val="1"/>
        <w:shd w:val="clear" w:color="auto" w:fill="auto"/>
        <w:ind w:firstLine="740"/>
        <w:jc w:val="both"/>
      </w:pPr>
      <w:r>
        <w:t xml:space="preserve">Основным направлением </w:t>
      </w:r>
      <w:proofErr w:type="spellStart"/>
      <w:r>
        <w:t>здоровьесберегающей</w:t>
      </w:r>
      <w:proofErr w:type="spellEnd"/>
      <w:r>
        <w:t xml:space="preserve"> деятельности является рациональная организация образовательного процесса. Коррекционные логопедические занятия в детском саду проводятся в режиме смены динамичных поз. Часть занятия ребенок может сидеть, часть стоять, тем самым сохраняется его телесная вертикаль. Использование этого метода позволяет сохранить работоспособность детей в течение всего времени занятия. Объем двигательной активности дополняется проведением дифференцированных </w:t>
      </w:r>
      <w:proofErr w:type="spellStart"/>
      <w:r>
        <w:t>физминуток</w:t>
      </w:r>
      <w:proofErr w:type="spellEnd"/>
      <w:r>
        <w:t>, подвижных игр, минуток настроения; пальчиковой гимнастики; упражнениями психологической саморегуляции - релаксации; упражнениями для профилактики плоскостопия; некоторыми приемами самомассажа (точечный массаж); дыхательной гимнастики.</w:t>
      </w:r>
    </w:p>
    <w:p w:rsidR="00D22210" w:rsidRDefault="00D22210" w:rsidP="00D22210">
      <w:pPr>
        <w:pStyle w:val="1"/>
        <w:shd w:val="clear" w:color="auto" w:fill="auto"/>
        <w:ind w:firstLine="740"/>
        <w:jc w:val="both"/>
      </w:pPr>
      <w:r>
        <w:t>Здоровьесберегающие технологии: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  <w:jc w:val="both"/>
      </w:pPr>
      <w:r>
        <w:t>артикуляционная гимнастика;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 xml:space="preserve">пальчиковый </w:t>
      </w:r>
      <w:proofErr w:type="spellStart"/>
      <w:r>
        <w:t>игротренинг</w:t>
      </w:r>
      <w:proofErr w:type="spellEnd"/>
      <w:r>
        <w:t>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>физкультурные минутки;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>мышечная релаксация;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>дыхательная гимнастика;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proofErr w:type="spellStart"/>
      <w:r>
        <w:t>кинезиологические</w:t>
      </w:r>
      <w:proofErr w:type="spellEnd"/>
      <w:r>
        <w:t xml:space="preserve"> упражнения;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>Су-</w:t>
      </w:r>
      <w:proofErr w:type="spellStart"/>
      <w:r>
        <w:t>Джок</w:t>
      </w:r>
      <w:proofErr w:type="spellEnd"/>
      <w:r>
        <w:t xml:space="preserve"> терапия;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lastRenderedPageBreak/>
        <w:t xml:space="preserve">артикуляционная гимнастика с </w:t>
      </w:r>
      <w:proofErr w:type="spellStart"/>
      <w:r>
        <w:t>биоэнергопластикой</w:t>
      </w:r>
      <w:proofErr w:type="spellEnd"/>
      <w:r>
        <w:t>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Артикуляционная гимнастика</w:t>
      </w:r>
      <w:r>
        <w:rPr>
          <w:i/>
          <w:iCs/>
        </w:rPr>
        <w:t>.</w:t>
      </w:r>
      <w:r>
        <w:t xml:space="preserve"> Гимнастика помогает выработать объем, точность, силу, темп, переключаемость артикуляционных движений, необходимый для постановки и автоматизации звуков. Подобраны упражнения артикуляционной гимнастики с картинками и стихами на каждую группу звуков, с подробным описанием каждого упражнения.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Пальчиковый </w:t>
      </w:r>
      <w:proofErr w:type="spellStart"/>
      <w:r>
        <w:rPr>
          <w:b/>
          <w:bCs/>
          <w:i/>
          <w:iCs/>
        </w:rPr>
        <w:t>игротренинг</w:t>
      </w:r>
      <w:proofErr w:type="spellEnd"/>
      <w:r>
        <w:rPr>
          <w:b/>
          <w:bCs/>
          <w:i/>
          <w:iCs/>
        </w:rPr>
        <w:t>.</w:t>
      </w:r>
      <w:r>
        <w:t xml:space="preserve"> Учеными доказано, </w:t>
      </w:r>
      <w:proofErr w:type="gramStart"/>
      <w:r>
        <w:t>что</w:t>
      </w:r>
      <w:proofErr w:type="gramEnd"/>
      <w:r>
        <w:t xml:space="preserve"> стимулируя тонкую моторику и активизируя тем самым соответствующие отделы мозга, активизируются и соседние зоны, отвечающие за речь.</w:t>
      </w:r>
    </w:p>
    <w:p w:rsidR="00D22210" w:rsidRDefault="00D22210" w:rsidP="00D22210">
      <w:pPr>
        <w:pStyle w:val="1"/>
        <w:shd w:val="clear" w:color="auto" w:fill="auto"/>
      </w:pPr>
      <w:r>
        <w:t>К этому здоровье сберегающему компоненту относятся: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  <w:jc w:val="both"/>
      </w:pPr>
      <w:r>
        <w:t>игры с пальчиками, сопровождаемые текстами («Сорока-белобока», «Моя семья», «Братья», «Ладушки, ладушки», «Апельсин»);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379"/>
        </w:tabs>
        <w:jc w:val="both"/>
      </w:pPr>
      <w:r>
        <w:t>пальчиковая гимнастика без речевого сопровождения («Пальчики здороваются», «Игра на рояле», «Дети бегут»);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12"/>
        </w:tabs>
        <w:jc w:val="both"/>
      </w:pPr>
      <w:r>
        <w:t xml:space="preserve">динамические и статические упражнения с речевым сопровождением, в стихотворной форме («Капуста», «Замок», «Дом», «Кошка» и </w:t>
      </w:r>
      <w:proofErr w:type="spellStart"/>
      <w:r>
        <w:t>т.д</w:t>
      </w:r>
      <w:proofErr w:type="spellEnd"/>
      <w:r>
        <w:t>);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17"/>
        </w:tabs>
        <w:jc w:val="both"/>
      </w:pPr>
      <w:r>
        <w:t>игры с предметами домашнего обихода. Сейчас очень популярны стали игры с нетрадиционными материалами, все что под рукой может пригодиться для развития тонкой моторики рук. Для того, чтобы пальчиковая гимнастика проходила разнообразно, эмоционально-приятно и динамично, используются: шнуровки, сухие бассейны с крупами, зубные щетки, шестигранные карандаши, грецкие орехи, сосновые шишки, прищепки, пуговицы, массажные шарики, бигуди, шерстяные клубки и нитки.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Су - </w:t>
      </w:r>
      <w:proofErr w:type="spellStart"/>
      <w:r>
        <w:rPr>
          <w:b/>
          <w:bCs/>
          <w:i/>
          <w:iCs/>
        </w:rPr>
        <w:t>Джок</w:t>
      </w:r>
      <w:proofErr w:type="spellEnd"/>
      <w:r>
        <w:rPr>
          <w:b/>
          <w:bCs/>
          <w:i/>
          <w:iCs/>
        </w:rPr>
        <w:t xml:space="preserve"> терапия</w:t>
      </w:r>
      <w:r>
        <w:rPr>
          <w:i/>
          <w:iCs/>
        </w:rPr>
        <w:t>.</w:t>
      </w:r>
      <w:r>
        <w:t xml:space="preserve"> Основная задача - нормализовать мышечный тонус, опосредованно стимулировать речевые области в </w:t>
      </w:r>
      <w:proofErr w:type="spellStart"/>
      <w:r>
        <w:t>коре</w:t>
      </w:r>
      <w:proofErr w:type="spellEnd"/>
      <w:r>
        <w:t xml:space="preserve"> головного мозга. Стимулирование активных точек рук проводится с помощью шариков Су- </w:t>
      </w:r>
      <w:proofErr w:type="spellStart"/>
      <w:r>
        <w:t>Джок</w:t>
      </w:r>
      <w:proofErr w:type="spellEnd"/>
      <w:r>
        <w:t>, массажных мячиков, грецких орехов, сосновых шишек, колючих валиков, расчесок.</w:t>
      </w:r>
    </w:p>
    <w:p w:rsidR="00D22210" w:rsidRDefault="00D22210" w:rsidP="00D22210">
      <w:pPr>
        <w:pStyle w:val="1"/>
        <w:shd w:val="clear" w:color="auto" w:fill="auto"/>
        <w:jc w:val="both"/>
      </w:pPr>
      <w:proofErr w:type="spellStart"/>
      <w:r>
        <w:rPr>
          <w:b/>
          <w:bCs/>
          <w:i/>
          <w:iCs/>
        </w:rPr>
        <w:t>Кинезиологические</w:t>
      </w:r>
      <w:proofErr w:type="spellEnd"/>
      <w:r>
        <w:rPr>
          <w:b/>
          <w:bCs/>
          <w:i/>
          <w:iCs/>
        </w:rPr>
        <w:t xml:space="preserve"> упражнения</w:t>
      </w:r>
      <w:r>
        <w:t xml:space="preserve"> (на развитие межполушарного взаимодействия). Во время выполнения этих упражнений у ребенка формируется быстрота нервных импульсов от рецепторов руки к центру речи головного мозга. В результате реализуется внутренняя потребность отражать свою речь в движении. Задания направлены на преодоление дезадаптации в процессе обучения, гармонизируют работу головного мозга. Упражнения улучшают внимание и память, формируют пространственные представления. В работе с детьми используются такие упражнения, как «Колечко», «Кулак-ребро-ладонь», «Зайчик-козочка-колечко», «Ухо-нос», «Замок».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lastRenderedPageBreak/>
        <w:t>Физкультурные минутки.</w:t>
      </w:r>
      <w:r>
        <w:t xml:space="preserve"> Для поддержания высокой работоспособности и сохранения здоровья воспитанников в середине занятия используются физкультурные минутки.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Мышечная релаксация.</w:t>
      </w:r>
      <w:r>
        <w:t xml:space="preserve"> Сейчас все чаще стали встречаться гиперактивные дети. Отмечается рассеянное внимание, быстрые и резкие движения рук, проглатывание окончаний и целых слов во время высказывания, </w:t>
      </w:r>
      <w:proofErr w:type="spellStart"/>
      <w:r>
        <w:t>гипертонус</w:t>
      </w:r>
      <w:proofErr w:type="spellEnd"/>
      <w:r>
        <w:t xml:space="preserve"> всех мышц тела. В целях снятию напряжения мышц тела используется массаж, обучение детей приемам самомассажа лица, рук; упражнения для релаксации способствуют также расслаблению.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Дыхательная гимнастика.</w:t>
      </w:r>
      <w:r>
        <w:t xml:space="preserve"> Важнейшее условие правильной речи </w:t>
      </w:r>
      <w:proofErr w:type="gramStart"/>
      <w:r>
        <w:t>- это</w:t>
      </w:r>
      <w:proofErr w:type="gramEnd"/>
      <w:r>
        <w:t xml:space="preserve"> плавный длительный выдох, четкая ненапряженная артикуляция. Выработать диафрагмальное дыхание, а также продолжительность, силу и правильное распределение выдоха помогает гимнастика Стрельниковой А.Н., пособия «Бабочки», «Забей в ворота гол».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Социально-педагогический блок.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Задачи: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7"/>
        </w:tabs>
        <w:jc w:val="both"/>
      </w:pPr>
      <w:r>
        <w:t>повышать профессиональную компетентность педагогов, работающих с детьми с ОВЗ;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475"/>
        </w:tabs>
        <w:jc w:val="both"/>
      </w:pPr>
      <w:r>
        <w:t>организовать взаимодействие с семьями воспитанников, имеющих нарушения речевого развития и детей с ОВЗ, и социальными партнерами.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Содержание деятельности: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475"/>
        </w:tabs>
        <w:jc w:val="both"/>
      </w:pPr>
      <w:r>
        <w:t>выработка совместных обоснованных рекомендаций по основным направлениям работы с детьми с ОВЗ единых для всех участников образовательного процесса;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7"/>
        </w:tabs>
        <w:jc w:val="both"/>
      </w:pPr>
      <w:r>
        <w:t>консультирование педагогов по выбору индивидуально- ориентированных методов и приёмов работы с воспитанниками с ОВЗ;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7"/>
        </w:tabs>
        <w:jc w:val="both"/>
      </w:pPr>
      <w:r>
        <w:t>консультативная помощь семье в вопросах выбора стратегии воспитания и приёмов коррекционного обучения ребёнка;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i/>
          <w:iCs/>
        </w:rPr>
        <w:t>-</w:t>
      </w:r>
      <w:r>
        <w:t>просветительская деятельность (индивидуальное консультирование, анкетирование, практикумы, информационные стенды, печатные материалы, презентации, открытые мероприятия).</w:t>
      </w:r>
    </w:p>
    <w:p w:rsidR="00D22210" w:rsidRDefault="00D22210" w:rsidP="00D22210">
      <w:pPr>
        <w:pStyle w:val="22"/>
        <w:keepNext/>
        <w:keepLines/>
        <w:shd w:val="clear" w:color="auto" w:fill="auto"/>
        <w:jc w:val="both"/>
      </w:pPr>
      <w:bookmarkStart w:id="64" w:name="bookmark63"/>
      <w:bookmarkStart w:id="65" w:name="bookmark64"/>
      <w:bookmarkStart w:id="66" w:name="bookmark62"/>
      <w:r>
        <w:t>3.</w:t>
      </w:r>
      <w:proofErr w:type="gramStart"/>
      <w:r>
        <w:t>5.Особенности</w:t>
      </w:r>
      <w:proofErr w:type="gramEnd"/>
      <w:r>
        <w:t xml:space="preserve"> предметно-развивающей пространственной среды логопедического кабинета.</w:t>
      </w:r>
      <w:bookmarkEnd w:id="64"/>
      <w:bookmarkEnd w:id="65"/>
      <w:bookmarkEnd w:id="66"/>
    </w:p>
    <w:p w:rsidR="00D22210" w:rsidRDefault="00D22210" w:rsidP="00D22210">
      <w:pPr>
        <w:pStyle w:val="1"/>
        <w:shd w:val="clear" w:color="auto" w:fill="auto"/>
        <w:tabs>
          <w:tab w:val="left" w:pos="8050"/>
        </w:tabs>
        <w:ind w:firstLine="720"/>
        <w:jc w:val="both"/>
      </w:pPr>
      <w:r>
        <w:t>Для успешной реализации Программы необходимо создание развивающей предметно-пространственной среды:</w:t>
      </w:r>
      <w:r>
        <w:tab/>
        <w:t>оснащение</w:t>
      </w:r>
    </w:p>
    <w:p w:rsidR="00D22210" w:rsidRDefault="00D22210" w:rsidP="00D22210">
      <w:pPr>
        <w:pStyle w:val="1"/>
        <w:shd w:val="clear" w:color="auto" w:fill="auto"/>
        <w:jc w:val="both"/>
      </w:pPr>
      <w:r>
        <w:t xml:space="preserve">логопедического кабинета и групп необходимым о </w:t>
      </w:r>
      <w:proofErr w:type="spellStart"/>
      <w:r>
        <w:t>борудованием</w:t>
      </w:r>
      <w:proofErr w:type="spellEnd"/>
      <w:r>
        <w:t xml:space="preserve">, дидактическими материалами и наглядными </w:t>
      </w:r>
      <w:r>
        <w:lastRenderedPageBreak/>
        <w:t>пособиями.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Принципы организации развивающей предметно-пространственной среды: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безопасность и доступность;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среда должна быть комфортной и уютной;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учет возрастных закономерностей развития детей и их интересов;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вариативность и информативность.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экспериментирование с доступными детям материалами (в том числе со счетными палочками, конструкторами);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478"/>
        </w:tabs>
        <w:jc w:val="both"/>
      </w:pPr>
      <w: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D22210" w:rsidRDefault="00D22210" w:rsidP="00D22210">
      <w:pPr>
        <w:pStyle w:val="1"/>
        <w:numPr>
          <w:ilvl w:val="0"/>
          <w:numId w:val="10"/>
        </w:numPr>
        <w:shd w:val="clear" w:color="auto" w:fill="auto"/>
        <w:tabs>
          <w:tab w:val="left" w:pos="478"/>
        </w:tabs>
        <w:jc w:val="both"/>
      </w:pPr>
      <w:r>
        <w:t xml:space="preserve">эмоциональное благополучие детей во взаимодействии с </w:t>
      </w:r>
      <w:proofErr w:type="spellStart"/>
      <w:r>
        <w:t>предметно</w:t>
      </w:r>
      <w:r>
        <w:softHyphen/>
        <w:t>пространственным</w:t>
      </w:r>
      <w:proofErr w:type="spellEnd"/>
      <w:r>
        <w:t xml:space="preserve"> окружением;</w:t>
      </w:r>
    </w:p>
    <w:p w:rsidR="00D22210" w:rsidRDefault="00D22210" w:rsidP="00D22210">
      <w:pPr>
        <w:pStyle w:val="1"/>
        <w:shd w:val="clear" w:color="auto" w:fill="auto"/>
        <w:jc w:val="both"/>
      </w:pPr>
      <w:r>
        <w:t>— возможность самовыражения детей.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Правильно организованная развивающая предметно-пространственная среда в кабинете учителя-логопеда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D22210" w:rsidRDefault="00D22210" w:rsidP="00D22210">
      <w:pPr>
        <w:pStyle w:val="1"/>
        <w:shd w:val="clear" w:color="auto" w:fill="auto"/>
        <w:ind w:firstLine="720"/>
        <w:jc w:val="both"/>
      </w:pPr>
      <w:r>
        <w:t>Обстановка, созданная в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</w:t>
      </w:r>
    </w:p>
    <w:p w:rsidR="00D22210" w:rsidRDefault="00D22210" w:rsidP="00D22210">
      <w:pPr>
        <w:pStyle w:val="1"/>
        <w:shd w:val="clear" w:color="auto" w:fill="auto"/>
        <w:jc w:val="both"/>
      </w:pPr>
      <w:r>
        <w:rPr>
          <w:b/>
          <w:bCs/>
        </w:rPr>
        <w:t>Перечень пособий и наглядного материала в логопедическом кабинете.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 xml:space="preserve">Предметные картинки на классификацию </w:t>
      </w:r>
      <w:proofErr w:type="gramStart"/>
      <w:r>
        <w:t>предметов .</w:t>
      </w:r>
      <w:proofErr w:type="gramEnd"/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left="440"/>
        <w:jc w:val="both"/>
      </w:pPr>
      <w:r>
        <w:t>Сюжетные картинки для составления предложений и рассказов по темам.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left="440"/>
        <w:jc w:val="both"/>
      </w:pPr>
      <w:r>
        <w:t>Серии сюжетных картинок для составления рассказов.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>Материал по формированию мелкой моторики рук.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 xml:space="preserve">Материал для развития мимических и артикуляционных </w:t>
      </w:r>
      <w:proofErr w:type="gramStart"/>
      <w:r>
        <w:t>движений .</w:t>
      </w:r>
      <w:proofErr w:type="gramEnd"/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>Материал по артикуляции звуков.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lastRenderedPageBreak/>
        <w:t>Материал на звукоподражание и дифференциацию звуков.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>Наглядный дидактический материал по лексическим темам.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>Игры и упражнения для развития речи.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Серии картинок для работы над слоговой структурой слова.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Предметные картинки для развития фонематического слуха.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Серии картинок для автоматизации звуков.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Слоговые дорожки, таблицы, наборы слогов.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Материал для развития воздушной струи.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Пособие «Сложи картинку».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Пособие «Слоговые домики».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Пособие «Звуковые дорожки».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Сигнальные карточки с буквами, веера букв.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left="440"/>
        <w:jc w:val="both"/>
      </w:pPr>
      <w:r>
        <w:t>Пособия: «Азбука</w:t>
      </w:r>
      <w:proofErr w:type="gramStart"/>
      <w:r>
        <w:t>»,  «</w:t>
      </w:r>
      <w:proofErr w:type="gramEnd"/>
      <w:r>
        <w:t>Алфавит».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Карточки для разбора предложений.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Карточки для определения места звука в слове.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Сундучки, магниты и фишки для звукового анализа слов.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Пособие «Многозначность слов».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left="440"/>
        <w:jc w:val="both"/>
      </w:pPr>
      <w:r>
        <w:t>Игры и упражнения для словоизменения, словообразования и связной речи.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Парные карточки для дифференциации звуков.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Тематический словарь в картинках (по лексическим темам).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Пособие «Чудо-кубики» для игры «Сложи узор».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Карточки «Предлоги».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Игра «1,4,5».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Пособие «Окошечки».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Игра «Логопедическое лото».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Пособие «Учимся читать по слогам».</w:t>
      </w:r>
    </w:p>
    <w:p w:rsidR="00D22210" w:rsidRDefault="00D22210" w:rsidP="00D22210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Таблицы для составления описательных и сравнительных рассказов.</w:t>
      </w:r>
    </w:p>
    <w:p w:rsidR="00D22210" w:rsidRPr="00D648DC" w:rsidRDefault="00D22210">
      <w:pPr>
        <w:rPr>
          <w:rFonts w:ascii="Times New Roman" w:hAnsi="Times New Roman" w:cs="Times New Roman"/>
          <w:sz w:val="28"/>
          <w:szCs w:val="28"/>
        </w:rPr>
      </w:pPr>
    </w:p>
    <w:sectPr w:rsidR="00D22210" w:rsidRPr="00D648DC" w:rsidSect="002C698E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AC7" w:rsidRDefault="00D2221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48476B1" wp14:editId="48CA591D">
              <wp:simplePos x="0" y="0"/>
              <wp:positionH relativeFrom="page">
                <wp:posOffset>6868795</wp:posOffset>
              </wp:positionH>
              <wp:positionV relativeFrom="page">
                <wp:posOffset>9984740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4AC7" w:rsidRDefault="00D2221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2636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476B1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0.85pt;margin-top:786.2pt;width:12pt;height:9.8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" filled="f" stroked="f">
              <v:textbox style="mso-fit-shape-to-text:t" inset="0,0,0,0">
                <w:txbxContent>
                  <w:p w:rsidR="00784AC7" w:rsidRDefault="00D2221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2636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AC7" w:rsidRDefault="00D222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AC7" w:rsidRDefault="00D2221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5C98E32" wp14:editId="7060D3C7">
              <wp:simplePos x="0" y="0"/>
              <wp:positionH relativeFrom="page">
                <wp:posOffset>6887845</wp:posOffset>
              </wp:positionH>
              <wp:positionV relativeFrom="page">
                <wp:posOffset>10036175</wp:posOffset>
              </wp:positionV>
              <wp:extent cx="12827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4AC7" w:rsidRDefault="00D2221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2636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98E32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42.35pt;margin-top:790.25pt;width:10.1pt;height:7.9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" filled="f" stroked="f">
              <v:textbox style="mso-fit-shape-to-text:t" inset="0,0,0,0">
                <w:txbxContent>
                  <w:p w:rsidR="00784AC7" w:rsidRDefault="00D2221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2636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AC7" w:rsidRDefault="00D2221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DA95B4C" wp14:editId="752062ED">
              <wp:simplePos x="0" y="0"/>
              <wp:positionH relativeFrom="page">
                <wp:posOffset>6887845</wp:posOffset>
              </wp:positionH>
              <wp:positionV relativeFrom="page">
                <wp:posOffset>10036175</wp:posOffset>
              </wp:positionV>
              <wp:extent cx="1282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4AC7" w:rsidRDefault="00D2221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2636">
                            <w:rPr>
                              <w:noProof/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95B4C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542.35pt;margin-top:790.25pt;width:10.1pt;height:7.9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" filled="f" stroked="f">
              <v:textbox style="mso-fit-shape-to-text:t" inset="0,0,0,0">
                <w:txbxContent>
                  <w:p w:rsidR="00784AC7" w:rsidRDefault="00D2221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2636">
                      <w:rPr>
                        <w:noProof/>
                        <w:sz w:val="24"/>
                        <w:szCs w:val="24"/>
                      </w:rPr>
                      <w:t>29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6C9"/>
    <w:multiLevelType w:val="multilevel"/>
    <w:tmpl w:val="BFEE9BD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C6579"/>
    <w:multiLevelType w:val="multilevel"/>
    <w:tmpl w:val="3C34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B3BDE"/>
    <w:multiLevelType w:val="hybridMultilevel"/>
    <w:tmpl w:val="CF6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C69"/>
    <w:multiLevelType w:val="multilevel"/>
    <w:tmpl w:val="99BEBD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D5181"/>
    <w:multiLevelType w:val="multilevel"/>
    <w:tmpl w:val="1A5C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A0B4A"/>
    <w:multiLevelType w:val="multilevel"/>
    <w:tmpl w:val="B5262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9294F"/>
    <w:multiLevelType w:val="multilevel"/>
    <w:tmpl w:val="048CCD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E2C83"/>
    <w:multiLevelType w:val="multilevel"/>
    <w:tmpl w:val="A3F8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E4F"/>
    <w:multiLevelType w:val="multilevel"/>
    <w:tmpl w:val="5ACE2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B00FD"/>
    <w:multiLevelType w:val="multilevel"/>
    <w:tmpl w:val="48E0093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95926"/>
    <w:multiLevelType w:val="hybridMultilevel"/>
    <w:tmpl w:val="B936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120FF"/>
    <w:multiLevelType w:val="hybridMultilevel"/>
    <w:tmpl w:val="0F1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63E0"/>
    <w:multiLevelType w:val="multilevel"/>
    <w:tmpl w:val="93BE7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A16570"/>
    <w:multiLevelType w:val="multilevel"/>
    <w:tmpl w:val="9F10A18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CE4776"/>
    <w:multiLevelType w:val="multilevel"/>
    <w:tmpl w:val="91341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AF4873"/>
    <w:multiLevelType w:val="multilevel"/>
    <w:tmpl w:val="70389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313813"/>
    <w:multiLevelType w:val="multilevel"/>
    <w:tmpl w:val="D8804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2D2ABE"/>
    <w:multiLevelType w:val="hybridMultilevel"/>
    <w:tmpl w:val="D01C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257FF"/>
    <w:multiLevelType w:val="multilevel"/>
    <w:tmpl w:val="18D275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55477A"/>
    <w:multiLevelType w:val="multilevel"/>
    <w:tmpl w:val="9546339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AA6C97"/>
    <w:multiLevelType w:val="multilevel"/>
    <w:tmpl w:val="55EA7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4F4A05"/>
    <w:multiLevelType w:val="multilevel"/>
    <w:tmpl w:val="AFC6C0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C903EC"/>
    <w:multiLevelType w:val="multilevel"/>
    <w:tmpl w:val="4AEA7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642798"/>
    <w:multiLevelType w:val="multilevel"/>
    <w:tmpl w:val="56BE4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19"/>
  </w:num>
  <w:num w:numId="6">
    <w:abstractNumId w:val="16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23"/>
  </w:num>
  <w:num w:numId="14">
    <w:abstractNumId w:val="9"/>
  </w:num>
  <w:num w:numId="15">
    <w:abstractNumId w:val="18"/>
  </w:num>
  <w:num w:numId="16">
    <w:abstractNumId w:val="13"/>
  </w:num>
  <w:num w:numId="17">
    <w:abstractNumId w:val="6"/>
  </w:num>
  <w:num w:numId="18">
    <w:abstractNumId w:val="1"/>
  </w:num>
  <w:num w:numId="19">
    <w:abstractNumId w:val="15"/>
  </w:num>
  <w:num w:numId="20">
    <w:abstractNumId w:val="20"/>
  </w:num>
  <w:num w:numId="21">
    <w:abstractNumId w:val="2"/>
  </w:num>
  <w:num w:numId="22">
    <w:abstractNumId w:val="1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8DC"/>
    <w:rsid w:val="00246753"/>
    <w:rsid w:val="002C698E"/>
    <w:rsid w:val="00412DE3"/>
    <w:rsid w:val="00D12EB4"/>
    <w:rsid w:val="00D2221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199D"/>
  <w15:docId w15:val="{B0760972-89E4-458E-B3B2-0770D7D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22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222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главление_"/>
    <w:basedOn w:val="a0"/>
    <w:link w:val="a5"/>
    <w:rsid w:val="00D222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D222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222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D222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222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D222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D222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222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22210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D222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D22210"/>
    <w:pPr>
      <w:widowControl w:val="0"/>
      <w:shd w:val="clear" w:color="auto" w:fill="FFFFFF"/>
      <w:spacing w:after="100" w:line="360" w:lineRule="auto"/>
      <w:ind w:left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22210"/>
    <w:pPr>
      <w:widowControl w:val="0"/>
      <w:shd w:val="clear" w:color="auto" w:fill="FFFFFF"/>
      <w:spacing w:before="30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D22210"/>
    <w:pPr>
      <w:widowControl w:val="0"/>
      <w:shd w:val="clear" w:color="auto" w:fill="FFFFFF"/>
      <w:spacing w:after="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D22210"/>
    <w:pPr>
      <w:widowControl w:val="0"/>
      <w:shd w:val="clear" w:color="auto" w:fill="FFFFFF"/>
      <w:spacing w:after="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D22210"/>
    <w:pPr>
      <w:widowControl w:val="0"/>
      <w:shd w:val="clear" w:color="auto" w:fill="FFFFFF"/>
      <w:spacing w:after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D22210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rsid w:val="00D222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D22210"/>
    <w:pPr>
      <w:widowControl w:val="0"/>
      <w:shd w:val="clear" w:color="auto" w:fill="FFFFFF"/>
      <w:spacing w:after="400" w:line="240" w:lineRule="auto"/>
      <w:ind w:left="480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D22210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D2221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3.jpeg"/><Relationship Id="rId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52</Pages>
  <Words>13294</Words>
  <Characters>75778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ДС 76</cp:lastModifiedBy>
  <cp:revision>6</cp:revision>
  <dcterms:created xsi:type="dcterms:W3CDTF">2018-10-16T11:11:00Z</dcterms:created>
  <dcterms:modified xsi:type="dcterms:W3CDTF">2023-10-11T06:18:00Z</dcterms:modified>
</cp:coreProperties>
</file>