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DCA" w:rsidRDefault="006B2982">
      <w:pPr>
        <w:spacing w:after="30" w:line="254" w:lineRule="auto"/>
        <w:ind w:left="10203" w:hanging="10"/>
      </w:pPr>
      <w:r>
        <w:rPr>
          <w:rFonts w:ascii="Times New Roman" w:eastAsia="Times New Roman" w:hAnsi="Times New Roman" w:cs="Times New Roman"/>
          <w:sz w:val="24"/>
        </w:rPr>
        <w:t xml:space="preserve">Приложение № 1 </w:t>
      </w:r>
    </w:p>
    <w:p w:rsidR="00564DCA" w:rsidRDefault="006B2982">
      <w:pPr>
        <w:spacing w:after="0" w:line="254" w:lineRule="auto"/>
        <w:ind w:left="10203" w:hanging="10"/>
      </w:pPr>
      <w:r>
        <w:rPr>
          <w:rFonts w:ascii="Times New Roman" w:eastAsia="Times New Roman" w:hAnsi="Times New Roman" w:cs="Times New Roman"/>
          <w:sz w:val="24"/>
        </w:rPr>
        <w:t>к приказу по МБДОУ-детскому саду № 76 от 27.02.202</w:t>
      </w:r>
      <w:r w:rsidR="00C92A7B">
        <w:rPr>
          <w:rFonts w:ascii="Times New Roman" w:eastAsia="Times New Roman" w:hAnsi="Times New Roman" w:cs="Times New Roman"/>
          <w:sz w:val="24"/>
        </w:rPr>
        <w:t>4</w:t>
      </w:r>
      <w:r>
        <w:rPr>
          <w:rFonts w:ascii="Times New Roman" w:eastAsia="Times New Roman" w:hAnsi="Times New Roman" w:cs="Times New Roman"/>
          <w:sz w:val="24"/>
        </w:rPr>
        <w:t xml:space="preserve">   № 12</w:t>
      </w:r>
    </w:p>
    <w:p w:rsidR="00564DCA" w:rsidRDefault="006B2982">
      <w:pPr>
        <w:spacing w:after="0"/>
        <w:ind w:left="5767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DCA" w:rsidRDefault="006B2982">
      <w:pPr>
        <w:spacing w:after="3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64DCA" w:rsidRDefault="006B2982">
      <w:pPr>
        <w:spacing w:after="0" w:line="268" w:lineRule="auto"/>
        <w:ind w:left="5728" w:right="913" w:hanging="4610"/>
      </w:pPr>
      <w:r>
        <w:rPr>
          <w:rFonts w:ascii="Times New Roman" w:eastAsia="Times New Roman" w:hAnsi="Times New Roman" w:cs="Times New Roman"/>
          <w:sz w:val="28"/>
        </w:rPr>
        <w:t>План мероприятий по подготовке к основному периоду комплектования МБДОУ-детского сада № 76 на 202</w:t>
      </w:r>
      <w:r w:rsidR="00C92A7B">
        <w:rPr>
          <w:rFonts w:ascii="Times New Roman" w:eastAsia="Times New Roman" w:hAnsi="Times New Roman" w:cs="Times New Roman"/>
          <w:sz w:val="28"/>
        </w:rPr>
        <w:t>4</w:t>
      </w:r>
      <w:r>
        <w:rPr>
          <w:rFonts w:ascii="Times New Roman" w:eastAsia="Times New Roman" w:hAnsi="Times New Roman" w:cs="Times New Roman"/>
          <w:sz w:val="28"/>
        </w:rPr>
        <w:t>/202</w:t>
      </w:r>
      <w:r w:rsidR="00C92A7B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учебный год </w:t>
      </w:r>
    </w:p>
    <w:p w:rsidR="00564DCA" w:rsidRDefault="006B29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5139" w:type="dxa"/>
        <w:tblInd w:w="-110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58"/>
        <w:gridCol w:w="4317"/>
        <w:gridCol w:w="1661"/>
        <w:gridCol w:w="2410"/>
        <w:gridCol w:w="2127"/>
        <w:gridCol w:w="3966"/>
      </w:tblGrid>
      <w:tr w:rsidR="00564DCA">
        <w:trPr>
          <w:trHeight w:val="562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13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</w:p>
          <w:p w:rsidR="00564DCA" w:rsidRDefault="006B2982">
            <w:pPr>
              <w:ind w:lef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мероприятия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Сроки проведения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Категория участников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6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ответственный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Планируемый результат </w:t>
            </w:r>
          </w:p>
        </w:tc>
      </w:tr>
      <w:tr w:rsidR="00564DCA">
        <w:trPr>
          <w:trHeight w:val="283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6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</w:tr>
      <w:tr w:rsidR="00564DCA">
        <w:trPr>
          <w:trHeight w:val="194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1.1.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22" w:line="239" w:lineRule="auto"/>
              <w:ind w:right="6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Разработка, согласование с коллегиальными органами управления МДОО и утверждение приказом руководителя МДОО плана мероприятий по подготовке к периоду основного комплектования МДОО на </w:t>
            </w:r>
          </w:p>
          <w:p w:rsidR="00564DCA" w:rsidRDefault="006B2982">
            <w:r>
              <w:rPr>
                <w:rFonts w:ascii="Times New Roman" w:eastAsia="Times New Roman" w:hAnsi="Times New Roman" w:cs="Times New Roman"/>
                <w:sz w:val="24"/>
              </w:rPr>
              <w:t>202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до 06.03.202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line="241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и педагогические </w:t>
            </w:r>
          </w:p>
          <w:p w:rsidR="00564DCA" w:rsidRDefault="006B298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работники МДОО, представители </w:t>
            </w:r>
          </w:p>
          <w:p w:rsidR="00564DCA" w:rsidRDefault="006B2982">
            <w:pPr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коллегиальных </w:t>
            </w:r>
          </w:p>
          <w:p w:rsidR="00564DCA" w:rsidRDefault="006B2982">
            <w:pPr>
              <w:spacing w:after="17"/>
              <w:ind w:left="7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органов управления </w:t>
            </w:r>
          </w:p>
          <w:p w:rsidR="00564DCA" w:rsidRDefault="006B2982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МДОО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22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564DCA" w:rsidRDefault="006B2982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МДОО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Открытость процесса подготовки к комплектованию МДОО на 202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год, возможность своевременной корректировки с учётом мнения родительской общественности и потребности микрорайона  </w:t>
            </w:r>
          </w:p>
        </w:tc>
      </w:tr>
      <w:tr w:rsidR="00564DCA">
        <w:trPr>
          <w:trHeight w:val="2218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1.2.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line="255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индивидуальной работы с родителями (законными представителями) воспитанников, которые планируют перейти на следующий уровень общего образования с </w:t>
            </w:r>
          </w:p>
          <w:p w:rsidR="00564DCA" w:rsidRDefault="006B2982">
            <w:r>
              <w:rPr>
                <w:rFonts w:ascii="Times New Roman" w:eastAsia="Times New Roman" w:hAnsi="Times New Roman" w:cs="Times New Roman"/>
                <w:sz w:val="24"/>
              </w:rPr>
              <w:t>01.09.202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до 06.03.202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19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  <w:p w:rsidR="00564DCA" w:rsidRDefault="006B2982">
            <w:pPr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МДОО, </w:t>
            </w:r>
          </w:p>
          <w:p w:rsidR="00564DCA" w:rsidRDefault="006B2982">
            <w:pPr>
              <w:ind w:left="64" w:hanging="6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(законные представители) воспитанников старших групп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22"/>
              <w:ind w:right="6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564DCA" w:rsidRDefault="006B2982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МДОО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25" w:line="258" w:lineRule="auto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Закрепление групповых помещений за возрастными группами в соответствии с планируемым количеством воспитанников, возможность своевременной перепрофилирования группы (из дошкольной группы в группу для </w:t>
            </w:r>
          </w:p>
          <w:p w:rsidR="00564DCA" w:rsidRDefault="006B2982">
            <w:r>
              <w:rPr>
                <w:rFonts w:ascii="Times New Roman" w:eastAsia="Times New Roman" w:hAnsi="Times New Roman" w:cs="Times New Roman"/>
                <w:sz w:val="24"/>
              </w:rPr>
              <w:t xml:space="preserve">детей раннего возраста) </w:t>
            </w:r>
          </w:p>
        </w:tc>
      </w:tr>
      <w:tr w:rsidR="00564DCA">
        <w:trPr>
          <w:trHeight w:val="305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1.3.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 проектных возможностей для приема детей на 202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/202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 в режиме полного (10,5 часов) и кратковременного (до 5 часов в день) пребывания в соответствии с санитарными нормами и правилами (площадь групповой комнаты: 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на 1 ребёнка в возрасте от 3 до 7 лет и 2,5 кв. м. на 1 ребёнка в возрасте до 3-х лет) внутри МДОО 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до 13.03.202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4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и заместитель </w:t>
            </w:r>
          </w:p>
          <w:p w:rsidR="00564DCA" w:rsidRDefault="006B2982">
            <w:pPr>
              <w:ind w:left="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руководителя МДОО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22"/>
              <w:ind w:right="6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564DCA" w:rsidRDefault="006B2982">
            <w:pPr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МДОО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23" w:line="258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План комплектования на 202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>/20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25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учебный год, в котором отражены следующие обязательные сведения: </w:t>
            </w:r>
          </w:p>
          <w:p w:rsidR="00564DCA" w:rsidRDefault="006B2982">
            <w:pPr>
              <w:numPr>
                <w:ilvl w:val="0"/>
                <w:numId w:val="1"/>
              </w:numPr>
              <w:spacing w:after="31" w:line="251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групповых комнат с указанием площади в соответствии с техническим паспортом МДОО и направленности группы. </w:t>
            </w:r>
          </w:p>
          <w:p w:rsidR="00564DCA" w:rsidRDefault="006B2982">
            <w:pPr>
              <w:numPr>
                <w:ilvl w:val="0"/>
                <w:numId w:val="1"/>
              </w:numPr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Количество воспитанников, которые зачислены и будут переведены на 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 xml:space="preserve">2024/2025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год в групповые комнаты с </w:t>
            </w:r>
          </w:p>
        </w:tc>
      </w:tr>
    </w:tbl>
    <w:p w:rsidR="00564DCA" w:rsidRDefault="006B2982">
      <w:pPr>
        <w:spacing w:after="0"/>
        <w:ind w:left="10" w:right="7351" w:hanging="10"/>
        <w:jc w:val="right"/>
      </w:pPr>
      <w:r>
        <w:t xml:space="preserve">2 </w:t>
      </w:r>
    </w:p>
    <w:p w:rsidR="00564DCA" w:rsidRDefault="006B2982">
      <w:pPr>
        <w:spacing w:after="0"/>
      </w:pPr>
      <w:r>
        <w:t xml:space="preserve"> </w:t>
      </w:r>
    </w:p>
    <w:tbl>
      <w:tblPr>
        <w:tblStyle w:val="TableGrid"/>
        <w:tblW w:w="15139" w:type="dxa"/>
        <w:tblInd w:w="-110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658"/>
        <w:gridCol w:w="4317"/>
        <w:gridCol w:w="1661"/>
        <w:gridCol w:w="2410"/>
        <w:gridCol w:w="2127"/>
        <w:gridCol w:w="3966"/>
      </w:tblGrid>
      <w:tr w:rsidR="00564DCA" w:rsidTr="006B2982">
        <w:trPr>
          <w:trHeight w:val="62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564DCA"/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564DCA"/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564DC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564DCA"/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564DCA"/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 w:rsidP="006B2982">
            <w:pPr>
              <w:spacing w:after="3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указанием возраста в соответствии с условиями, имеющимися в МДОО. </w:t>
            </w:r>
          </w:p>
        </w:tc>
      </w:tr>
      <w:tr w:rsidR="00564DCA">
        <w:trPr>
          <w:trHeight w:val="304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1.4.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 w:rsidP="006B2982">
            <w:pPr>
              <w:spacing w:after="7" w:line="256" w:lineRule="auto"/>
              <w:ind w:right="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Направление Плана комплектования МДОО на 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 xml:space="preserve">2024/2025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год (данные о количестве мест, открываемых для комплектования на 2023/2024 учебный год с указанием направленности групп, режима пребывания), подписанного руководителем МДОО в управление образования Орджоникидзевского района Департамента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образования </w:t>
            </w:r>
          </w:p>
          <w:p w:rsidR="00564DCA" w:rsidRDefault="006B298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Администрации города Екатеринбурга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31.03.202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МДОО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МДОО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данных о количестве мест, открываемых для комплектования на 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 xml:space="preserve">2024/2025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год с указанием направленности групп, режима пребывания воспитанников по каждому МДОО у специалиста по вопросам дошкольного образования управления образования района (районного оператора) </w:t>
            </w:r>
          </w:p>
        </w:tc>
      </w:tr>
      <w:tr w:rsidR="00564DCA">
        <w:trPr>
          <w:trHeight w:val="166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1.5.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обновление информационных стендов по вопросу комплектования МДОО на 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 xml:space="preserve">2024/2025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год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до 01.04.202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МДОО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22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564DCA" w:rsidRDefault="006B2982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МДОО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Доступность нормативно-правовых документов, регламентирующих комплектование МДОО на 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 xml:space="preserve">2024/2025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год для родительской и педагогической общественности </w:t>
            </w:r>
          </w:p>
        </w:tc>
      </w:tr>
      <w:tr w:rsidR="00564DCA">
        <w:trPr>
          <w:trHeight w:val="1666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1.6.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23" w:line="248" w:lineRule="auto"/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мероприятий с работниками МДОО по ознакомлению 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нормативноправовыми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документами, регламентирующими комплектование </w:t>
            </w:r>
          </w:p>
          <w:p w:rsidR="00564DCA" w:rsidRDefault="006B2982">
            <w:r>
              <w:rPr>
                <w:rFonts w:ascii="Times New Roman" w:eastAsia="Times New Roman" w:hAnsi="Times New Roman" w:cs="Times New Roman"/>
                <w:sz w:val="24"/>
              </w:rPr>
              <w:t xml:space="preserve">МДОО на 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 xml:space="preserve">2024/2025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год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до 07.04.202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МДОО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22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564DCA" w:rsidRDefault="006B2982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МДОО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49" w:line="238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Наличие протокола (с приложением: лист ознакомления работников МДОО с нормативными документами по вопросам комплектования МДОО с </w:t>
            </w:r>
          </w:p>
          <w:p w:rsidR="00564DCA" w:rsidRDefault="006B2982">
            <w:r>
              <w:rPr>
                <w:rFonts w:ascii="Times New Roman" w:eastAsia="Times New Roman" w:hAnsi="Times New Roman" w:cs="Times New Roman"/>
                <w:sz w:val="24"/>
              </w:rPr>
              <w:t xml:space="preserve">подписями работников МДОО)  </w:t>
            </w:r>
          </w:p>
        </w:tc>
      </w:tr>
      <w:tr w:rsidR="00564DCA">
        <w:trPr>
          <w:trHeight w:val="840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1.7.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6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дополнительных мероприятий с работниками МДОО (инструктаж, тренинги и др.),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t>до 0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.04.202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line="28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Работники МДОО, ответственных  </w:t>
            </w:r>
          </w:p>
          <w:p w:rsidR="00564DCA" w:rsidRDefault="006B2982">
            <w:pPr>
              <w:ind w:right="7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работу на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22"/>
              <w:ind w:right="6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564DCA" w:rsidRDefault="006B2982">
            <w:pPr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МДОО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41" w:line="241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работников МДОО, ответственных за работу на </w:t>
            </w:r>
          </w:p>
          <w:p w:rsidR="00564DCA" w:rsidRDefault="006B298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«Горячей линии» для ответов на </w:t>
            </w:r>
          </w:p>
        </w:tc>
      </w:tr>
    </w:tbl>
    <w:p w:rsidR="00564DCA" w:rsidRDefault="006B2982">
      <w:pPr>
        <w:spacing w:after="0"/>
        <w:ind w:left="10" w:right="7351" w:hanging="10"/>
        <w:jc w:val="right"/>
      </w:pPr>
      <w:r>
        <w:t xml:space="preserve">3 </w:t>
      </w:r>
    </w:p>
    <w:p w:rsidR="00564DCA" w:rsidRDefault="006B2982">
      <w:pPr>
        <w:spacing w:after="0"/>
      </w:pPr>
      <w:r>
        <w:t xml:space="preserve"> </w:t>
      </w:r>
    </w:p>
    <w:tbl>
      <w:tblPr>
        <w:tblStyle w:val="TableGrid"/>
        <w:tblW w:w="15139" w:type="dxa"/>
        <w:tblInd w:w="-110" w:type="dxa"/>
        <w:tblCellMar>
          <w:top w:w="7" w:type="dxa"/>
          <w:left w:w="106" w:type="dxa"/>
        </w:tblCellMar>
        <w:tblLook w:val="04A0" w:firstRow="1" w:lastRow="0" w:firstColumn="1" w:lastColumn="0" w:noHBand="0" w:noVBand="1"/>
      </w:tblPr>
      <w:tblGrid>
        <w:gridCol w:w="658"/>
        <w:gridCol w:w="4317"/>
        <w:gridCol w:w="1661"/>
        <w:gridCol w:w="2410"/>
        <w:gridCol w:w="2127"/>
        <w:gridCol w:w="3966"/>
      </w:tblGrid>
      <w:tr w:rsidR="00564DCA">
        <w:trPr>
          <w:trHeight w:val="3044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564DCA"/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ответственными за работу на «Горячей линии»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на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период основного комплектования на 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 xml:space="preserve">2024/2025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год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564DCA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«Горячей линии»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564DCA"/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line="249" w:lineRule="auto"/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вопросы по комплектованию МДОО Екатеринбурга (на телефонные звонки и личные обращения родителей в МДОО), в том числе по организации вариативных форм дошкольного образования для детей младенческого и раннего возраста </w:t>
            </w:r>
          </w:p>
          <w:p w:rsidR="00564DCA" w:rsidRDefault="006B2982">
            <w:pPr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(работники, имеющие теоретическую подготовленность, стрессоустойчивость, вежливость). </w:t>
            </w:r>
          </w:p>
        </w:tc>
      </w:tr>
      <w:tr w:rsidR="00564DCA">
        <w:trPr>
          <w:trHeight w:val="2219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1.8.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11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Единый день открытых дверей для родителей (законных представителей) детей дошкольного возраста, будущих воспитанников МДОО 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30"/>
              <w:ind w:left="88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0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.04.202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(с 10.00 до </w:t>
            </w:r>
          </w:p>
          <w:p w:rsidR="00564DCA" w:rsidRDefault="006B2982">
            <w:pPr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12.00 часов)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Родители (законные представители) </w:t>
            </w:r>
          </w:p>
          <w:p w:rsidR="00564DCA" w:rsidRDefault="006B2982">
            <w:pPr>
              <w:ind w:left="10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детей дошкольного </w:t>
            </w:r>
          </w:p>
          <w:p w:rsidR="00564DCA" w:rsidRDefault="006B2982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возраста, будущих </w:t>
            </w:r>
          </w:p>
          <w:p w:rsidR="00564DCA" w:rsidRDefault="006B2982">
            <w:pPr>
              <w:spacing w:after="22"/>
              <w:ind w:right="11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воспитанников </w:t>
            </w:r>
          </w:p>
          <w:p w:rsidR="00564DCA" w:rsidRDefault="006B2982">
            <w:pPr>
              <w:ind w:right="11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МДОО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22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564DCA" w:rsidRDefault="006B2982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МДОО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line="248" w:lineRule="auto"/>
              <w:ind w:right="10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широкой родительской общественности о возможностях дошкольного образования детей, проживающих на территории, закреплённой за </w:t>
            </w:r>
          </w:p>
          <w:p w:rsidR="00564DCA" w:rsidRDefault="006B2982">
            <w:pPr>
              <w:ind w:right="10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МДОО и особенностях комплектования на 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 xml:space="preserve">2024/2025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учебный год </w:t>
            </w:r>
          </w:p>
        </w:tc>
      </w:tr>
      <w:tr w:rsidR="00564DCA">
        <w:trPr>
          <w:trHeight w:val="1945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left="4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1.9. 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24"/>
              <w:ind w:right="109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Внесение изменений в нормативные документы МДОО, регламентирующие приём детей в возрасте от 2 месяцев  </w:t>
            </w:r>
          </w:p>
          <w:p w:rsidR="00564DCA" w:rsidRDefault="006B2982">
            <w:pPr>
              <w:spacing w:line="278" w:lineRule="auto"/>
              <w:ind w:righ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3 лет на обучение при выборе родителями (законными представителями) вариативных форм </w:t>
            </w:r>
          </w:p>
          <w:p w:rsidR="00564DCA" w:rsidRDefault="006B2982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дошкольного образования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left="29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до 01.04.202</w:t>
            </w:r>
            <w:r w:rsidR="00C92A7B">
              <w:rPr>
                <w:rFonts w:ascii="Times New Roman" w:eastAsia="Times New Roman" w:hAnsi="Times New Roman" w:cs="Times New Roman"/>
                <w:sz w:val="24"/>
              </w:rPr>
              <w:t>4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11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</w:t>
            </w:r>
          </w:p>
          <w:p w:rsidR="00564DCA" w:rsidRDefault="006B2982">
            <w:pPr>
              <w:ind w:right="11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МДОО, родители </w:t>
            </w:r>
          </w:p>
          <w:p w:rsidR="00564DCA" w:rsidRDefault="006B298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(законные представители) </w:t>
            </w:r>
          </w:p>
          <w:p w:rsidR="00564DCA" w:rsidRDefault="006B2982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детей дошкольного возраста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spacing w:after="22"/>
              <w:ind w:right="11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564DCA" w:rsidRDefault="006B2982">
            <w:pPr>
              <w:ind w:right="12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МДОО </w:t>
            </w:r>
          </w:p>
        </w:tc>
        <w:tc>
          <w:tcPr>
            <w:tcW w:w="3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4DCA" w:rsidRDefault="006B2982">
            <w:pPr>
              <w:ind w:right="103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Размещение нормативных документов на сайте МДОО в соответствующем разделе. </w:t>
            </w:r>
          </w:p>
        </w:tc>
      </w:tr>
    </w:tbl>
    <w:p w:rsidR="00564DCA" w:rsidRDefault="006B298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564DCA">
      <w:pgSz w:w="16838" w:h="11904" w:orient="landscape"/>
      <w:pgMar w:top="615" w:right="997" w:bottom="66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027396"/>
    <w:multiLevelType w:val="hybridMultilevel"/>
    <w:tmpl w:val="26CA9800"/>
    <w:lvl w:ilvl="0" w:tplc="B4BAB4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E0D2E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021D08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D6273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DC917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76305A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963DF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3E1A8E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A30B2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DCA"/>
    <w:rsid w:val="00564DCA"/>
    <w:rsid w:val="006B2982"/>
    <w:rsid w:val="00C9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6B7F"/>
  <w15:docId w15:val="{49A61282-53D4-4436-9CC4-61231D20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B2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298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5</cp:revision>
  <cp:lastPrinted>2023-04-06T06:25:00Z</cp:lastPrinted>
  <dcterms:created xsi:type="dcterms:W3CDTF">2023-04-06T06:25:00Z</dcterms:created>
  <dcterms:modified xsi:type="dcterms:W3CDTF">2024-06-10T10:33:00Z</dcterms:modified>
</cp:coreProperties>
</file>