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FAC17" w14:textId="77777777" w:rsidR="007029DA" w:rsidRDefault="007029DA" w:rsidP="007029DA">
      <w:pPr>
        <w:pStyle w:val="a5"/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Опыт работы методиста МКДОУ «Детский сад «Тополёк» </w:t>
      </w:r>
      <w:proofErr w:type="spellStart"/>
      <w:r>
        <w:rPr>
          <w:b/>
          <w:color w:val="00B050"/>
          <w:sz w:val="28"/>
          <w:szCs w:val="28"/>
        </w:rPr>
        <w:t>Ковшиковой</w:t>
      </w:r>
      <w:proofErr w:type="spellEnd"/>
      <w:r>
        <w:rPr>
          <w:b/>
          <w:color w:val="00B050"/>
          <w:sz w:val="28"/>
          <w:szCs w:val="28"/>
        </w:rPr>
        <w:t xml:space="preserve"> Т.Н.</w:t>
      </w:r>
    </w:p>
    <w:p w14:paraId="30A0C221" w14:textId="6B4631A3" w:rsidR="007029DA" w:rsidRPr="002F227F" w:rsidRDefault="007029DA" w:rsidP="007029DA">
      <w:pPr>
        <w:pStyle w:val="a5"/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«</w:t>
      </w:r>
      <w:r w:rsidRPr="002F227F">
        <w:rPr>
          <w:b/>
          <w:color w:val="00B050"/>
          <w:sz w:val="28"/>
          <w:szCs w:val="28"/>
        </w:rPr>
        <w:t>Организация работы с родителями по приобщению детей</w:t>
      </w:r>
      <w:r>
        <w:rPr>
          <w:b/>
          <w:color w:val="00B050"/>
          <w:sz w:val="28"/>
          <w:szCs w:val="28"/>
        </w:rPr>
        <w:t xml:space="preserve"> к </w:t>
      </w:r>
      <w:r w:rsidRPr="002F227F">
        <w:rPr>
          <w:b/>
          <w:color w:val="00B050"/>
          <w:sz w:val="28"/>
          <w:szCs w:val="28"/>
        </w:rPr>
        <w:t>истокам русской народной культуры</w:t>
      </w:r>
      <w:r>
        <w:rPr>
          <w:b/>
          <w:color w:val="00B050"/>
          <w:sz w:val="28"/>
          <w:szCs w:val="28"/>
        </w:rPr>
        <w:t>»</w:t>
      </w:r>
    </w:p>
    <w:p w14:paraId="2244436F" w14:textId="77777777" w:rsidR="007029DA" w:rsidRPr="004136D0" w:rsidRDefault="007029DA" w:rsidP="007029DA">
      <w:pPr>
        <w:pStyle w:val="a5"/>
        <w:jc w:val="center"/>
        <w:rPr>
          <w:sz w:val="28"/>
          <w:szCs w:val="28"/>
        </w:rPr>
      </w:pPr>
    </w:p>
    <w:p w14:paraId="2FDBABD4" w14:textId="77777777" w:rsidR="007029DA" w:rsidRPr="002E3C10" w:rsidRDefault="007029DA" w:rsidP="007029DA">
      <w:pPr>
        <w:pStyle w:val="a5"/>
        <w:jc w:val="right"/>
        <w:rPr>
          <w:b/>
          <w:i/>
          <w:color w:val="7030A0"/>
          <w:sz w:val="28"/>
          <w:szCs w:val="28"/>
        </w:rPr>
      </w:pPr>
      <w:r w:rsidRPr="002E3C10">
        <w:rPr>
          <w:b/>
          <w:i/>
          <w:color w:val="7030A0"/>
          <w:sz w:val="28"/>
          <w:szCs w:val="28"/>
        </w:rPr>
        <w:t>«От того, как прошло детство, кто вёл</w:t>
      </w:r>
    </w:p>
    <w:p w14:paraId="195BA7D4" w14:textId="77777777" w:rsidR="007029DA" w:rsidRPr="002E3C10" w:rsidRDefault="007029DA" w:rsidP="007029DA">
      <w:pPr>
        <w:pStyle w:val="a5"/>
        <w:jc w:val="right"/>
        <w:rPr>
          <w:b/>
          <w:i/>
          <w:color w:val="7030A0"/>
          <w:sz w:val="28"/>
          <w:szCs w:val="28"/>
        </w:rPr>
      </w:pPr>
      <w:r w:rsidRPr="002E3C10">
        <w:rPr>
          <w:b/>
          <w:i/>
          <w:color w:val="7030A0"/>
          <w:sz w:val="28"/>
          <w:szCs w:val="28"/>
        </w:rPr>
        <w:t>ребенка за руку в детские годы, что вошло</w:t>
      </w:r>
    </w:p>
    <w:p w14:paraId="6C423240" w14:textId="77777777" w:rsidR="007029DA" w:rsidRPr="002E3C10" w:rsidRDefault="007029DA" w:rsidP="007029DA">
      <w:pPr>
        <w:pStyle w:val="a5"/>
        <w:jc w:val="right"/>
        <w:rPr>
          <w:b/>
          <w:i/>
          <w:color w:val="7030A0"/>
          <w:sz w:val="28"/>
          <w:szCs w:val="28"/>
        </w:rPr>
      </w:pPr>
      <w:r w:rsidRPr="002E3C10">
        <w:rPr>
          <w:b/>
          <w:i/>
          <w:color w:val="7030A0"/>
          <w:sz w:val="28"/>
          <w:szCs w:val="28"/>
        </w:rPr>
        <w:t>в его разум и сердце из окружающего мира -</w:t>
      </w:r>
    </w:p>
    <w:p w14:paraId="428EB0F8" w14:textId="77777777" w:rsidR="007029DA" w:rsidRPr="002E3C10" w:rsidRDefault="007029DA" w:rsidP="007029DA">
      <w:pPr>
        <w:pStyle w:val="a5"/>
        <w:jc w:val="right"/>
        <w:rPr>
          <w:b/>
          <w:i/>
          <w:color w:val="7030A0"/>
          <w:sz w:val="28"/>
          <w:szCs w:val="28"/>
        </w:rPr>
      </w:pPr>
      <w:r w:rsidRPr="002E3C10">
        <w:rPr>
          <w:b/>
          <w:i/>
          <w:color w:val="7030A0"/>
          <w:sz w:val="28"/>
          <w:szCs w:val="28"/>
        </w:rPr>
        <w:t>от этого в решающей степени зависит, каким</w:t>
      </w:r>
    </w:p>
    <w:p w14:paraId="7727ED56" w14:textId="77777777" w:rsidR="007029DA" w:rsidRPr="002E3C10" w:rsidRDefault="007029DA" w:rsidP="007029DA">
      <w:pPr>
        <w:pStyle w:val="a5"/>
        <w:jc w:val="right"/>
        <w:rPr>
          <w:b/>
          <w:i/>
          <w:color w:val="7030A0"/>
          <w:sz w:val="28"/>
          <w:szCs w:val="28"/>
        </w:rPr>
      </w:pPr>
      <w:r w:rsidRPr="002E3C10">
        <w:rPr>
          <w:b/>
          <w:i/>
          <w:color w:val="7030A0"/>
          <w:sz w:val="28"/>
          <w:szCs w:val="28"/>
        </w:rPr>
        <w:t>человеком станет сегодняшний малыш».</w:t>
      </w:r>
    </w:p>
    <w:p w14:paraId="51C8F4E0" w14:textId="77777777" w:rsidR="007029DA" w:rsidRPr="002E3C10" w:rsidRDefault="007029DA" w:rsidP="007029DA">
      <w:pPr>
        <w:pStyle w:val="a5"/>
        <w:jc w:val="right"/>
        <w:rPr>
          <w:b/>
          <w:i/>
          <w:color w:val="7030A0"/>
          <w:sz w:val="28"/>
          <w:szCs w:val="28"/>
        </w:rPr>
      </w:pPr>
      <w:proofErr w:type="spellStart"/>
      <w:r w:rsidRPr="002E3C10">
        <w:rPr>
          <w:b/>
          <w:i/>
          <w:color w:val="7030A0"/>
          <w:sz w:val="28"/>
          <w:szCs w:val="28"/>
        </w:rPr>
        <w:t>В.А.Сухомлинский</w:t>
      </w:r>
      <w:proofErr w:type="spellEnd"/>
      <w:r w:rsidRPr="002E3C10">
        <w:rPr>
          <w:b/>
          <w:i/>
          <w:color w:val="7030A0"/>
          <w:sz w:val="28"/>
          <w:szCs w:val="28"/>
        </w:rPr>
        <w:t>/</w:t>
      </w:r>
    </w:p>
    <w:p w14:paraId="2567204D" w14:textId="07FCDFDD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Старая поговорка гласит: «Все новое – хорошо забытое старое». Своя культура всегда выделяется человеком как особенная, первая с которой он, как правило, свыкается, сживается, которую впитывает, как принято говорить, «с молоком матери». Вероятно, поэтому рано или поздно человек все равно начинает внимательно присматриваться к культуре прошлого. На сегодняшний день можно увидеть возрождение интереса у родителей к национальной культуре, к обрядам и обычаям наших предков, к их традициям.</w:t>
      </w:r>
    </w:p>
    <w:p w14:paraId="004EE52C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</w:t>
      </w:r>
    </w:p>
    <w:p w14:paraId="6DBA6920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Непонимание между семьёй и детским садом всей тяжестью ложится на ребенка. Не секрет, что многие родители интересуются только питанием ребенка, считают, что детский сад – место, где только присматривают за детьми, пока родители на работе. И мы, педагоги, очень часто испытываем большие трудности в общении с родителями по этой причине.</w:t>
      </w:r>
    </w:p>
    <w:p w14:paraId="235FEDE9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Как изменить такое положение? Как заинтересовать родителей в совместной работе?</w:t>
      </w:r>
    </w:p>
    <w:p w14:paraId="3236BA1E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Как сделать родителей участниками воспитательного процесса? </w:t>
      </w:r>
    </w:p>
    <w:p w14:paraId="788EECC2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Поэтому,</w:t>
      </w:r>
      <w:r>
        <w:rPr>
          <w:sz w:val="28"/>
          <w:szCs w:val="28"/>
        </w:rPr>
        <w:t xml:space="preserve"> наш коллектив разработал программу по работе с родителями «Сотрудничество ДОУ и родителей». В</w:t>
      </w:r>
      <w:r w:rsidRPr="004136D0">
        <w:rPr>
          <w:sz w:val="28"/>
          <w:szCs w:val="28"/>
        </w:rPr>
        <w:t xml:space="preserve"> 2006 – 2007 учебном году, </w:t>
      </w:r>
      <w:proofErr w:type="gramStart"/>
      <w:r w:rsidRPr="004136D0">
        <w:rPr>
          <w:sz w:val="28"/>
          <w:szCs w:val="28"/>
        </w:rPr>
        <w:t>мы  начали</w:t>
      </w:r>
      <w:proofErr w:type="gramEnd"/>
      <w:r w:rsidRPr="004136D0">
        <w:rPr>
          <w:sz w:val="28"/>
          <w:szCs w:val="28"/>
        </w:rPr>
        <w:t xml:space="preserve"> работать над проблемой взаимодействия  детского сада и семьи по теме «Художественно – эстетическое развитие через приобщение детей у народному декоративно - прикладному искусству». Работу по вовлечению родителей в совместную деятельность ДОУ вели по четырем направлениям.</w:t>
      </w:r>
    </w:p>
    <w:p w14:paraId="1E1DC2D8" w14:textId="77777777" w:rsidR="007029DA" w:rsidRPr="002F227F" w:rsidRDefault="007029DA" w:rsidP="007029DA">
      <w:pPr>
        <w:pStyle w:val="a5"/>
        <w:jc w:val="both"/>
        <w:rPr>
          <w:b/>
          <w:color w:val="7030A0"/>
          <w:sz w:val="28"/>
          <w:szCs w:val="28"/>
        </w:rPr>
      </w:pPr>
      <w:r w:rsidRPr="002F227F">
        <w:rPr>
          <w:b/>
          <w:color w:val="7030A0"/>
          <w:sz w:val="28"/>
          <w:szCs w:val="28"/>
        </w:rPr>
        <w:t>Информационно – аналитическое</w:t>
      </w:r>
    </w:p>
    <w:p w14:paraId="76C88F63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С целью изучения семьи, выяснения образовательных потребностей родителей, установления контакта с её членами, для согласования </w:t>
      </w:r>
      <w:r w:rsidRPr="004136D0">
        <w:rPr>
          <w:sz w:val="28"/>
          <w:szCs w:val="28"/>
        </w:rPr>
        <w:lastRenderedPageBreak/>
        <w:t xml:space="preserve">воспитательных воздействий на ребенка мы начали работу с анкетирования «Сотрудничество детского сада и семьи». На основе собранных данных проанализировали особенности структуры родственных связей каждого ребенка, специфику семьи и семейного воспитания дошкольника, выработали тактику своего общения с каждым родителем. Это помогло </w:t>
      </w:r>
      <w:proofErr w:type="gramStart"/>
      <w:r w:rsidRPr="004136D0">
        <w:rPr>
          <w:sz w:val="28"/>
          <w:szCs w:val="28"/>
        </w:rPr>
        <w:t>нам  лучше</w:t>
      </w:r>
      <w:proofErr w:type="gramEnd"/>
      <w:r w:rsidRPr="004136D0">
        <w:rPr>
          <w:sz w:val="28"/>
          <w:szCs w:val="28"/>
        </w:rPr>
        <w:t xml:space="preserve"> ориентироваться в педагогических потребностях каждой семьи, учесть знание родителей в области декоративно – прикладного искусства.</w:t>
      </w:r>
    </w:p>
    <w:p w14:paraId="0731CEA4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Мы разработали для себя критерий, который назвали «включенностью» родителей в образовательный процесс. Сначала этот критерий отражал количественные показатели присутствия родителей на групповых мероприятиях: посещение родительских собраний и консультаций; присутствие родителей на детских праздниках, участие родителей в подготовке и проведении экскурсий, тематических занятий; участие в выставках, вернисажах; выпуск газеты; посещение «Дня открытых дверей»; помощь родителей в оснащении педагогического процесса.</w:t>
      </w:r>
    </w:p>
    <w:p w14:paraId="1CD11EDB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proofErr w:type="gramStart"/>
      <w:r w:rsidRPr="004136D0">
        <w:rPr>
          <w:sz w:val="28"/>
          <w:szCs w:val="28"/>
        </w:rPr>
        <w:t>Позднее  выделили</w:t>
      </w:r>
      <w:proofErr w:type="gramEnd"/>
      <w:r w:rsidRPr="004136D0">
        <w:rPr>
          <w:sz w:val="28"/>
          <w:szCs w:val="28"/>
        </w:rPr>
        <w:t xml:space="preserve"> для себя качественные показатели: инициативность, ответственность, отношение родителей к продуктам совместной деятельности детей и взрослых. Такой анализ позволил выделить три группы родителей.</w:t>
      </w:r>
    </w:p>
    <w:p w14:paraId="1D9970A8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b/>
          <w:sz w:val="28"/>
          <w:szCs w:val="28"/>
        </w:rPr>
        <w:t>Родители</w:t>
      </w:r>
      <w:r w:rsidRPr="004136D0">
        <w:rPr>
          <w:sz w:val="28"/>
          <w:szCs w:val="28"/>
        </w:rPr>
        <w:t xml:space="preserve"> – лидеры, которые умеют и с удовольствием участвуют в воспитательно-образовательном процессе, видят ценность любой работы детского учреждения.</w:t>
      </w:r>
    </w:p>
    <w:p w14:paraId="2283A03E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b/>
          <w:sz w:val="28"/>
          <w:szCs w:val="28"/>
        </w:rPr>
        <w:t>Родители</w:t>
      </w:r>
      <w:r w:rsidRPr="004136D0">
        <w:rPr>
          <w:sz w:val="28"/>
          <w:szCs w:val="28"/>
        </w:rPr>
        <w:t xml:space="preserve"> – исполнители, которые принимают участие при условии значимой мотивации.</w:t>
      </w:r>
    </w:p>
    <w:p w14:paraId="2EA741BE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b/>
          <w:sz w:val="28"/>
          <w:szCs w:val="28"/>
        </w:rPr>
        <w:t>Родители</w:t>
      </w:r>
      <w:r w:rsidRPr="004136D0">
        <w:rPr>
          <w:sz w:val="28"/>
          <w:szCs w:val="28"/>
        </w:rPr>
        <w:t xml:space="preserve"> – критические наблюдатели. </w:t>
      </w:r>
    </w:p>
    <w:p w14:paraId="6191D9FB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У нас появилась возможность дифференцированного подхода к родителям во время проведения совместных мероприятий.</w:t>
      </w:r>
    </w:p>
    <w:p w14:paraId="336468B9" w14:textId="77777777" w:rsidR="007029DA" w:rsidRPr="002F227F" w:rsidRDefault="007029DA" w:rsidP="007029DA">
      <w:pPr>
        <w:pStyle w:val="a5"/>
        <w:jc w:val="both"/>
        <w:rPr>
          <w:b/>
          <w:color w:val="7030A0"/>
          <w:sz w:val="28"/>
          <w:szCs w:val="28"/>
        </w:rPr>
      </w:pPr>
      <w:r w:rsidRPr="002F227F">
        <w:rPr>
          <w:b/>
          <w:color w:val="7030A0"/>
          <w:sz w:val="28"/>
          <w:szCs w:val="28"/>
        </w:rPr>
        <w:t>Познавательное направление</w:t>
      </w:r>
    </w:p>
    <w:p w14:paraId="2E124252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Познавательное направление – это обогащение родителей знаниями в вопросах приобщения детей к истокам русской народной культуры. </w:t>
      </w:r>
    </w:p>
    <w:p w14:paraId="0D8717B6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Для скоординированной работы детского сада и родителей мы </w:t>
      </w:r>
      <w:proofErr w:type="gramStart"/>
      <w:r w:rsidRPr="004136D0">
        <w:rPr>
          <w:sz w:val="28"/>
          <w:szCs w:val="28"/>
        </w:rPr>
        <w:t>поставили  перед</w:t>
      </w:r>
      <w:proofErr w:type="gramEnd"/>
      <w:r w:rsidRPr="004136D0">
        <w:rPr>
          <w:sz w:val="28"/>
          <w:szCs w:val="28"/>
        </w:rPr>
        <w:t xml:space="preserve"> собой необходимость решить следующие задачи:</w:t>
      </w:r>
    </w:p>
    <w:p w14:paraId="12A56561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- активизировать и обогащать воспитательные умения родителей;</w:t>
      </w:r>
    </w:p>
    <w:p w14:paraId="6E2EFFEB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- работать в тесном контакте с семьями своих воспитанников. </w:t>
      </w:r>
    </w:p>
    <w:p w14:paraId="1C1CD7BB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С этой целью мы </w:t>
      </w:r>
      <w:proofErr w:type="gramStart"/>
      <w:r w:rsidRPr="004136D0">
        <w:rPr>
          <w:sz w:val="28"/>
          <w:szCs w:val="28"/>
        </w:rPr>
        <w:t>используем  активные</w:t>
      </w:r>
      <w:proofErr w:type="gramEnd"/>
      <w:r w:rsidRPr="004136D0">
        <w:rPr>
          <w:sz w:val="28"/>
          <w:szCs w:val="28"/>
        </w:rPr>
        <w:t xml:space="preserve"> формы и методы работы с родителями:</w:t>
      </w:r>
    </w:p>
    <w:p w14:paraId="198CD011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общие и групповые родительские собрания</w:t>
      </w:r>
    </w:p>
    <w:p w14:paraId="4A16D951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консультации</w:t>
      </w:r>
    </w:p>
    <w:p w14:paraId="699BDAA8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занятия с участием родителей</w:t>
      </w:r>
    </w:p>
    <w:p w14:paraId="1B203DE5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выставки детских работ, изготовленных вместе с родителями</w:t>
      </w:r>
    </w:p>
    <w:p w14:paraId="3EF32C05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совместные экскурсии</w:t>
      </w:r>
    </w:p>
    <w:p w14:paraId="11EC8DA4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Дни открытых дверей</w:t>
      </w:r>
    </w:p>
    <w:p w14:paraId="3B028D8B" w14:textId="04751ACD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67EA52B" wp14:editId="7D605776">
            <wp:simplePos x="2505075" y="1590675"/>
            <wp:positionH relativeFrom="margin">
              <wp:align>left</wp:align>
            </wp:positionH>
            <wp:positionV relativeFrom="margin">
              <wp:align>top</wp:align>
            </wp:positionV>
            <wp:extent cx="3028950" cy="1857375"/>
            <wp:effectExtent l="0" t="0" r="0" b="9525"/>
            <wp:wrapSquare wrapText="bothSides"/>
            <wp:docPr id="5" name="Рисунок 3" descr="C:\Users\123\Desktop\Новая папка (2)\GEDC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Новая папка (2)\GEDC04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133" b="12241"/>
                    <a:stretch/>
                  </pic:blipFill>
                  <pic:spPr bwMode="auto">
                    <a:xfrm>
                      <a:off x="0" y="0"/>
                      <a:ext cx="3029608" cy="1857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участие родителей в подготовке и проведении праздников, досугов</w:t>
      </w:r>
    </w:p>
    <w:p w14:paraId="6BFCD37A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оформление фотомонтажей</w:t>
      </w:r>
    </w:p>
    <w:p w14:paraId="5D49E22F" w14:textId="77777777" w:rsidR="007029DA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совместное создание предметно-развивающей среды</w:t>
      </w:r>
    </w:p>
    <w:p w14:paraId="76771072" w14:textId="77777777" w:rsidR="007029DA" w:rsidRDefault="007029DA" w:rsidP="007029DA">
      <w:pPr>
        <w:pStyle w:val="a5"/>
        <w:rPr>
          <w:sz w:val="28"/>
          <w:szCs w:val="28"/>
        </w:rPr>
      </w:pPr>
    </w:p>
    <w:p w14:paraId="50BECA6B" w14:textId="15BCBB96" w:rsidR="007029DA" w:rsidRDefault="007029DA" w:rsidP="007029DA">
      <w:pPr>
        <w:pStyle w:val="a5"/>
        <w:jc w:val="center"/>
        <w:rPr>
          <w:sz w:val="28"/>
          <w:szCs w:val="28"/>
        </w:rPr>
      </w:pPr>
    </w:p>
    <w:p w14:paraId="42683F04" w14:textId="77777777" w:rsidR="007029DA" w:rsidRPr="004136D0" w:rsidRDefault="007029DA" w:rsidP="007029DA">
      <w:pPr>
        <w:pStyle w:val="a5"/>
        <w:rPr>
          <w:sz w:val="28"/>
          <w:szCs w:val="28"/>
        </w:rPr>
      </w:pPr>
    </w:p>
    <w:p w14:paraId="3446559E" w14:textId="77777777" w:rsidR="007029DA" w:rsidRPr="004136D0" w:rsidRDefault="007029DA" w:rsidP="007029D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семинар-практикум</w:t>
      </w:r>
    </w:p>
    <w:p w14:paraId="103A9249" w14:textId="64CCB252" w:rsidR="007029DA" w:rsidRDefault="007029DA" w:rsidP="007029D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родительские гостиные</w:t>
      </w:r>
      <w:r>
        <w:rPr>
          <w:sz w:val="28"/>
          <w:szCs w:val="28"/>
        </w:rPr>
        <w:t xml:space="preserve">, </w:t>
      </w:r>
      <w:r w:rsidRPr="004136D0">
        <w:rPr>
          <w:sz w:val="28"/>
          <w:szCs w:val="28"/>
        </w:rPr>
        <w:t xml:space="preserve">мама – </w:t>
      </w:r>
      <w:r>
        <w:rPr>
          <w:sz w:val="28"/>
          <w:szCs w:val="28"/>
        </w:rPr>
        <w:t>клуб</w:t>
      </w:r>
      <w:r>
        <w:rPr>
          <w:sz w:val="28"/>
          <w:szCs w:val="28"/>
        </w:rPr>
        <w:t>;</w:t>
      </w:r>
    </w:p>
    <w:p w14:paraId="320AA42E" w14:textId="1270F620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136D0">
        <w:rPr>
          <w:sz w:val="28"/>
          <w:szCs w:val="28"/>
        </w:rPr>
        <w:t>с</w:t>
      </w:r>
      <w:r>
        <w:rPr>
          <w:sz w:val="28"/>
          <w:szCs w:val="28"/>
        </w:rPr>
        <w:t>е</w:t>
      </w:r>
      <w:r w:rsidRPr="004136D0">
        <w:rPr>
          <w:sz w:val="28"/>
          <w:szCs w:val="28"/>
        </w:rPr>
        <w:t>мейный вернисаж.</w:t>
      </w:r>
    </w:p>
    <w:p w14:paraId="5D495240" w14:textId="1BE1E66F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3130613" wp14:editId="6BFF6D46">
            <wp:simplePos x="0" y="0"/>
            <wp:positionH relativeFrom="margin">
              <wp:posOffset>3044190</wp:posOffset>
            </wp:positionH>
            <wp:positionV relativeFrom="margin">
              <wp:posOffset>2832735</wp:posOffset>
            </wp:positionV>
            <wp:extent cx="2964180" cy="1828800"/>
            <wp:effectExtent l="0" t="0" r="7620" b="0"/>
            <wp:wrapSquare wrapText="bothSides"/>
            <wp:docPr id="8" name="Рисунок 4" descr="C:\Users\123\Desktop\фото для през\GEDC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фото для през\GEDC01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27"/>
                    <a:stretch/>
                  </pic:blipFill>
                  <pic:spPr bwMode="auto">
                    <a:xfrm>
                      <a:off x="0" y="0"/>
                      <a:ext cx="296418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136D0">
        <w:rPr>
          <w:sz w:val="28"/>
          <w:szCs w:val="28"/>
        </w:rPr>
        <w:t>В результате повысился уровень знаний по художественно – эстетическому воспитанию детей у родителей, что способствовало развитию их творческой инициативы.</w:t>
      </w:r>
    </w:p>
    <w:p w14:paraId="60E53D69" w14:textId="528C083E" w:rsidR="007029DA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Зная, как важна атмосфера дружеских взаимоотношений между педагогом и родителями, первое родительское собрание «Зачем нужно знать культуру своего народа?» </w:t>
      </w:r>
      <w:proofErr w:type="gramStart"/>
      <w:r w:rsidRPr="004136D0">
        <w:rPr>
          <w:sz w:val="28"/>
          <w:szCs w:val="28"/>
        </w:rPr>
        <w:t>мы  провели</w:t>
      </w:r>
      <w:proofErr w:type="gramEnd"/>
      <w:r w:rsidRPr="004136D0">
        <w:rPr>
          <w:sz w:val="28"/>
          <w:szCs w:val="28"/>
        </w:rPr>
        <w:t xml:space="preserve"> в нетрадиционной форме. Очень тщательно к нему готовились, ведь успех собрания во многом обеспечивается его подготовкой.</w:t>
      </w:r>
    </w:p>
    <w:p w14:paraId="5571CF04" w14:textId="06728F88" w:rsidR="007029DA" w:rsidRDefault="007029DA" w:rsidP="007029DA">
      <w:pPr>
        <w:pStyle w:val="a5"/>
        <w:rPr>
          <w:sz w:val="28"/>
          <w:szCs w:val="28"/>
        </w:rPr>
      </w:pPr>
    </w:p>
    <w:p w14:paraId="0A1FBF8C" w14:textId="77777777" w:rsidR="007029DA" w:rsidRDefault="007029DA" w:rsidP="007029DA">
      <w:pPr>
        <w:pStyle w:val="a5"/>
        <w:ind w:firstLine="708"/>
        <w:rPr>
          <w:sz w:val="28"/>
          <w:szCs w:val="28"/>
        </w:rPr>
      </w:pPr>
    </w:p>
    <w:p w14:paraId="7F041155" w14:textId="73F8FE10" w:rsidR="007029DA" w:rsidRDefault="007029DA" w:rsidP="007029DA">
      <w:pPr>
        <w:pStyle w:val="a5"/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173440B" wp14:editId="730F8ADC">
            <wp:simplePos x="0" y="0"/>
            <wp:positionH relativeFrom="column">
              <wp:posOffset>415290</wp:posOffset>
            </wp:positionH>
            <wp:positionV relativeFrom="paragraph">
              <wp:posOffset>16510</wp:posOffset>
            </wp:positionV>
            <wp:extent cx="2905125" cy="2333625"/>
            <wp:effectExtent l="133350" t="114300" r="123825" b="142875"/>
            <wp:wrapThrough wrapText="bothSides">
              <wp:wrapPolygon edited="0">
                <wp:start x="9065" y="-1058"/>
                <wp:lineTo x="2833" y="-705"/>
                <wp:lineTo x="2833" y="2116"/>
                <wp:lineTo x="567" y="2116"/>
                <wp:lineTo x="567" y="4937"/>
                <wp:lineTo x="-567" y="4937"/>
                <wp:lineTo x="-991" y="10580"/>
                <wp:lineTo x="-708" y="15869"/>
                <wp:lineTo x="142" y="16222"/>
                <wp:lineTo x="2266" y="19043"/>
                <wp:lineTo x="2266" y="19220"/>
                <wp:lineTo x="6374" y="21864"/>
                <wp:lineTo x="8498" y="22746"/>
                <wp:lineTo x="12889" y="22746"/>
                <wp:lineTo x="15014" y="21864"/>
                <wp:lineTo x="19121" y="19043"/>
                <wp:lineTo x="19263" y="19043"/>
                <wp:lineTo x="21246" y="16222"/>
                <wp:lineTo x="22096" y="13401"/>
                <wp:lineTo x="22379" y="10580"/>
                <wp:lineTo x="21954" y="7758"/>
                <wp:lineTo x="20963" y="5113"/>
                <wp:lineTo x="18555" y="2116"/>
                <wp:lineTo x="18696" y="1058"/>
                <wp:lineTo x="15014" y="-705"/>
                <wp:lineTo x="12464" y="-1058"/>
                <wp:lineTo x="9065" y="-1058"/>
              </wp:wrapPolygon>
            </wp:wrapThrough>
            <wp:docPr id="22" name="Рисунок 22" descr="C:\Users\123\Desktop\Творческий отчет зав\Утренник\Утренник 0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123\Desktop\Творческий отчет зав\Утренник\Утренник 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3362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A2F79B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19E1EA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Подбирали музыку, готовили пригласительные билеты, постаралась </w:t>
      </w:r>
      <w:proofErr w:type="gramStart"/>
      <w:r w:rsidRPr="004136D0">
        <w:rPr>
          <w:sz w:val="28"/>
          <w:szCs w:val="28"/>
        </w:rPr>
        <w:t>создать  атмосферу</w:t>
      </w:r>
      <w:proofErr w:type="gramEnd"/>
      <w:r w:rsidRPr="004136D0">
        <w:rPr>
          <w:sz w:val="28"/>
          <w:szCs w:val="28"/>
        </w:rPr>
        <w:t xml:space="preserve"> добра, уюта и тепла. Начиналось оно с приветствия. Игра «Давайте познакомимся и, будем дружить» объединила взрослых (все встали в круг и рассказывали немного о себе). Сначала все смущались, но это чувство быстро сменилось радостью и интересом. Минутка знакомства помогла снять напряжение, ведь родителям, сидящим за одним столом, не раз в течение собрания нужно было обсудить ситуацию или вопрос вместе.</w:t>
      </w:r>
    </w:p>
    <w:p w14:paraId="2DFCA78C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Мягкое освещение, музыкальное сопровождение, доброжелательный тон повествования способствовали созданию доверительной атмосферы, помогли родителям откровенно говорить о проблемах.</w:t>
      </w:r>
    </w:p>
    <w:p w14:paraId="50B48205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lastRenderedPageBreak/>
        <w:t xml:space="preserve">С помощью родителей готовили выставку детских работ и </w:t>
      </w:r>
      <w:proofErr w:type="spellStart"/>
      <w:r w:rsidRPr="004136D0">
        <w:rPr>
          <w:sz w:val="28"/>
          <w:szCs w:val="28"/>
        </w:rPr>
        <w:t>фотостенд</w:t>
      </w:r>
      <w:proofErr w:type="spellEnd"/>
      <w:r w:rsidRPr="004136D0">
        <w:rPr>
          <w:sz w:val="28"/>
          <w:szCs w:val="28"/>
        </w:rPr>
        <w:t xml:space="preserve">, где </w:t>
      </w:r>
      <w:proofErr w:type="gramStart"/>
      <w:r w:rsidRPr="004136D0">
        <w:rPr>
          <w:sz w:val="28"/>
          <w:szCs w:val="28"/>
        </w:rPr>
        <w:t>использовали  фотографии</w:t>
      </w:r>
      <w:proofErr w:type="gramEnd"/>
      <w:r w:rsidRPr="004136D0">
        <w:rPr>
          <w:sz w:val="28"/>
          <w:szCs w:val="28"/>
        </w:rPr>
        <w:t xml:space="preserve"> из семейных  альбомов, жизни группы. На каждом собрании выражаем благодарность родителям, которые уделяют много внимания своим детям и помогают в совместной работе. Было очень приятно видеть счастливые глаза родителей, когда им вручали грамоты или благодарности, в стихотворной форме собственного сочинения:</w:t>
      </w:r>
    </w:p>
    <w:p w14:paraId="37ECE3B1" w14:textId="77777777" w:rsidR="007029DA" w:rsidRDefault="007029DA" w:rsidP="007029DA">
      <w:pPr>
        <w:pStyle w:val="a5"/>
        <w:jc w:val="center"/>
        <w:rPr>
          <w:i/>
          <w:color w:val="002060"/>
          <w:sz w:val="28"/>
          <w:szCs w:val="28"/>
        </w:rPr>
        <w:sectPr w:rsidR="007029DA" w:rsidSect="007029DA">
          <w:footerReference w:type="default" r:id="rId7"/>
          <w:pgSz w:w="11906" w:h="16838"/>
          <w:pgMar w:top="1134" w:right="850" w:bottom="851" w:left="1701" w:header="708" w:footer="708" w:gutter="0"/>
          <w:pgBorders w:offsetFrom="page">
            <w:top w:val="flowersRedRose" w:sz="20" w:space="24" w:color="auto"/>
            <w:left w:val="flowersRedRose" w:sz="20" w:space="24" w:color="auto"/>
            <w:bottom w:val="flowersRedRose" w:sz="20" w:space="24" w:color="auto"/>
            <w:right w:val="flowersRedRose" w:sz="20" w:space="24" w:color="auto"/>
          </w:pgBorders>
          <w:cols w:space="708"/>
          <w:docGrid w:linePitch="360"/>
        </w:sectPr>
      </w:pPr>
    </w:p>
    <w:p w14:paraId="15E7CA08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Родители у нас – народ прекрасный,</w:t>
      </w:r>
    </w:p>
    <w:p w14:paraId="783E4861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Смысл воспитания для них, предельно ясен.</w:t>
      </w:r>
    </w:p>
    <w:p w14:paraId="086BA947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Ведь только творчество и труд,</w:t>
      </w:r>
    </w:p>
    <w:p w14:paraId="2549BBF9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Нам личность в будущем дадут.</w:t>
      </w:r>
    </w:p>
    <w:p w14:paraId="18BCF542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Спасибо вам за труд большой,</w:t>
      </w:r>
    </w:p>
    <w:p w14:paraId="2419A87D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За все, что сделано с душой!</w:t>
      </w:r>
    </w:p>
    <w:p w14:paraId="07619024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В группе папа есть у нас,</w:t>
      </w:r>
    </w:p>
    <w:p w14:paraId="44E3688E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Он помощник просто класс.</w:t>
      </w:r>
    </w:p>
    <w:p w14:paraId="632EE142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Пилит, чинит и строгает,</w:t>
      </w:r>
    </w:p>
    <w:p w14:paraId="18847A5E" w14:textId="77777777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Во всем нам очень помогает.</w:t>
      </w:r>
    </w:p>
    <w:p w14:paraId="2D573660" w14:textId="54FC310B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Папы, мамы – молодцы!</w:t>
      </w:r>
    </w:p>
    <w:p w14:paraId="05CDCCA2" w14:textId="4D17AED3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Во всем нам помогают.</w:t>
      </w:r>
    </w:p>
    <w:p w14:paraId="43300877" w14:textId="3CA817D0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Белят, красят и поют,</w:t>
      </w:r>
    </w:p>
    <w:p w14:paraId="24C19E1D" w14:textId="42635AF4" w:rsidR="007029DA" w:rsidRPr="001C764E" w:rsidRDefault="007029DA" w:rsidP="007029DA">
      <w:pPr>
        <w:pStyle w:val="a5"/>
        <w:rPr>
          <w:i/>
          <w:color w:val="002060"/>
          <w:sz w:val="28"/>
          <w:szCs w:val="28"/>
        </w:rPr>
      </w:pPr>
      <w:r w:rsidRPr="001C764E">
        <w:rPr>
          <w:i/>
          <w:color w:val="002060"/>
          <w:sz w:val="28"/>
          <w:szCs w:val="28"/>
        </w:rPr>
        <w:t>И в игры играют.</w:t>
      </w:r>
    </w:p>
    <w:p w14:paraId="1CC367B8" w14:textId="3629759B" w:rsidR="007029DA" w:rsidRDefault="007029DA" w:rsidP="007029DA">
      <w:pPr>
        <w:pStyle w:val="a5"/>
        <w:rPr>
          <w:sz w:val="28"/>
          <w:szCs w:val="28"/>
        </w:rPr>
      </w:pPr>
    </w:p>
    <w:p w14:paraId="41BA489E" w14:textId="0AA5370B" w:rsidR="007029DA" w:rsidRDefault="007029DA" w:rsidP="007029DA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92D56ED" wp14:editId="7F3D69D3">
            <wp:simplePos x="0" y="0"/>
            <wp:positionH relativeFrom="margin">
              <wp:align>left</wp:align>
            </wp:positionH>
            <wp:positionV relativeFrom="margin">
              <wp:posOffset>6918960</wp:posOffset>
            </wp:positionV>
            <wp:extent cx="3534410" cy="2259330"/>
            <wp:effectExtent l="0" t="0" r="8890" b="7620"/>
            <wp:wrapSquare wrapText="bothSides"/>
            <wp:docPr id="1" name="Рисунок 5" descr="C:\Users\123\Desktop\фото на конкурс\IMG_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фото на конкурс\IMG_15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10" cy="2259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25F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EA9FF01" wp14:editId="0DEBF50D">
            <wp:simplePos x="0" y="0"/>
            <wp:positionH relativeFrom="margin">
              <wp:posOffset>2567940</wp:posOffset>
            </wp:positionH>
            <wp:positionV relativeFrom="margin">
              <wp:posOffset>5080000</wp:posOffset>
            </wp:positionV>
            <wp:extent cx="3049270" cy="2238375"/>
            <wp:effectExtent l="133350" t="76200" r="74930" b="142875"/>
            <wp:wrapSquare wrapText="bothSides"/>
            <wp:docPr id="2" name="Рисунок 2" descr="IMG_03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IMG_0392.JPG"/>
                    <pic:cNvPicPr>
                      <a:picLocks noGrp="1"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22383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B930E" w14:textId="07D2EC27" w:rsidR="007029DA" w:rsidRDefault="007029DA" w:rsidP="007029DA">
      <w:pPr>
        <w:pStyle w:val="a5"/>
        <w:rPr>
          <w:sz w:val="28"/>
          <w:szCs w:val="28"/>
        </w:rPr>
        <w:sectPr w:rsidR="007029DA" w:rsidSect="007029DA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20" w:space="24" w:color="auto"/>
            <w:left w:val="flowersRedRose" w:sz="20" w:space="24" w:color="auto"/>
            <w:bottom w:val="flowersRedRose" w:sz="20" w:space="24" w:color="auto"/>
            <w:right w:val="flowersRedRose" w:sz="20" w:space="24" w:color="auto"/>
          </w:pgBorders>
          <w:cols w:num="2" w:space="708"/>
          <w:docGrid w:linePitch="360"/>
        </w:sectPr>
      </w:pPr>
    </w:p>
    <w:p w14:paraId="2CA555BB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lastRenderedPageBreak/>
        <w:t>Родители стали активны</w:t>
      </w:r>
      <w:r>
        <w:rPr>
          <w:sz w:val="28"/>
          <w:szCs w:val="28"/>
        </w:rPr>
        <w:t>ми участниками всех дел в группах</w:t>
      </w:r>
      <w:r w:rsidRPr="004136D0">
        <w:rPr>
          <w:sz w:val="28"/>
          <w:szCs w:val="28"/>
        </w:rPr>
        <w:t>, непременными помощниками, научились взаимодействовать друг с другом в роли игровых партнеров.</w:t>
      </w:r>
    </w:p>
    <w:p w14:paraId="5DD6B203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Большая работа с родителями была проведена воспитателями МДОУ по теме: «Приобщение детей к истокам народной культуры».</w:t>
      </w:r>
    </w:p>
    <w:p w14:paraId="1077F715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Были разработаны конспекты совместных занятий «Страна Прошлого», «В гости к бабушке Агафье</w:t>
      </w:r>
      <w:proofErr w:type="gramStart"/>
      <w:r w:rsidRPr="004136D0">
        <w:rPr>
          <w:sz w:val="28"/>
          <w:szCs w:val="28"/>
        </w:rPr>
        <w:t>»,  «</w:t>
      </w:r>
      <w:proofErr w:type="gramEnd"/>
      <w:r w:rsidRPr="004136D0">
        <w:rPr>
          <w:sz w:val="28"/>
          <w:szCs w:val="28"/>
        </w:rPr>
        <w:t xml:space="preserve">Мы – дети России», проведены практикумы, тренинги «Игрушки своими руками», «Как организовать занятие по </w:t>
      </w:r>
      <w:proofErr w:type="spellStart"/>
      <w:r w:rsidRPr="004136D0">
        <w:rPr>
          <w:sz w:val="28"/>
          <w:szCs w:val="28"/>
        </w:rPr>
        <w:t>изодеятельности</w:t>
      </w:r>
      <w:proofErr w:type="spellEnd"/>
      <w:r w:rsidRPr="004136D0">
        <w:rPr>
          <w:sz w:val="28"/>
          <w:szCs w:val="28"/>
        </w:rPr>
        <w:t xml:space="preserve"> дома», «Золотые руки мастеров». В результате обогатился воспитательный опыт родителей по данной теме.</w:t>
      </w:r>
    </w:p>
    <w:p w14:paraId="654E99DF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Тему практикума «Как организовать занятие по </w:t>
      </w:r>
      <w:proofErr w:type="spellStart"/>
      <w:r w:rsidRPr="004136D0">
        <w:rPr>
          <w:sz w:val="28"/>
          <w:szCs w:val="28"/>
        </w:rPr>
        <w:t>изодеятельности</w:t>
      </w:r>
      <w:proofErr w:type="spellEnd"/>
      <w:r w:rsidRPr="004136D0">
        <w:rPr>
          <w:sz w:val="28"/>
          <w:szCs w:val="28"/>
        </w:rPr>
        <w:t xml:space="preserve"> дома» подсказали беседы с родителями и анализ занятий по </w:t>
      </w:r>
      <w:proofErr w:type="spellStart"/>
      <w:r w:rsidRPr="004136D0">
        <w:rPr>
          <w:sz w:val="28"/>
          <w:szCs w:val="28"/>
        </w:rPr>
        <w:t>изодеятельности</w:t>
      </w:r>
      <w:proofErr w:type="spellEnd"/>
      <w:r w:rsidRPr="004136D0">
        <w:rPr>
          <w:sz w:val="28"/>
          <w:szCs w:val="28"/>
        </w:rPr>
        <w:t xml:space="preserve">. Было проведено анкетирование родителей «Что рисует Ваш ребёнок?» и «Декоративно – прикладное искусство в ДОУ». У многих родителей открылись скрытые таланты, о которых они не подозревали. </w:t>
      </w:r>
    </w:p>
    <w:p w14:paraId="1371F786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Проведенная работа способствовала повышению внимания родителей к эстетическому воспитанию в ДОУ. Родители познакомились с требованиями, которые предъявляет программа, получили рекомендации по развитию изобразительных навыков, им были предложены народные игры и игровые упражнения, игры с фольклорными жанрами.</w:t>
      </w:r>
    </w:p>
    <w:p w14:paraId="16319EA8" w14:textId="77777777" w:rsidR="007029DA" w:rsidRPr="002F227F" w:rsidRDefault="007029DA" w:rsidP="007029DA">
      <w:pPr>
        <w:pStyle w:val="a5"/>
        <w:jc w:val="both"/>
        <w:rPr>
          <w:b/>
          <w:color w:val="7030A0"/>
          <w:sz w:val="28"/>
          <w:szCs w:val="28"/>
        </w:rPr>
      </w:pPr>
      <w:r w:rsidRPr="002F227F">
        <w:rPr>
          <w:b/>
          <w:color w:val="7030A0"/>
          <w:sz w:val="28"/>
          <w:szCs w:val="28"/>
        </w:rPr>
        <w:t>Наглядно – информационное направление</w:t>
      </w:r>
    </w:p>
    <w:p w14:paraId="08A057BF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Наглядно-информационное направление включает в себя: </w:t>
      </w:r>
    </w:p>
    <w:p w14:paraId="0A52DD28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- родительские уголки</w:t>
      </w:r>
    </w:p>
    <w:p w14:paraId="07ED7063" w14:textId="1EA98524" w:rsidR="007029DA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- папки-передвижки «Наши добрые сказки», «Как использовать русский фольклор при воспитании детей»</w:t>
      </w:r>
    </w:p>
    <w:p w14:paraId="3AFD41AF" w14:textId="77777777" w:rsidR="007029DA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- семейный и групповые альбомы «Наша дружная семейка», «Наша жизнь день за днем», «Воспитание со всех сторон»</w:t>
      </w:r>
    </w:p>
    <w:p w14:paraId="20CDA780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памятки, буклеты, газета.</w:t>
      </w:r>
    </w:p>
    <w:p w14:paraId="0C9F9393" w14:textId="1A28BBC4" w:rsidR="007029DA" w:rsidRDefault="007029DA" w:rsidP="007029DA">
      <w:pPr>
        <w:pStyle w:val="a5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CF53E98" wp14:editId="576515B3">
            <wp:simplePos x="0" y="0"/>
            <wp:positionH relativeFrom="margin">
              <wp:posOffset>3140710</wp:posOffset>
            </wp:positionH>
            <wp:positionV relativeFrom="margin">
              <wp:posOffset>7133590</wp:posOffset>
            </wp:positionV>
            <wp:extent cx="2656847" cy="1762125"/>
            <wp:effectExtent l="0" t="0" r="0" b="0"/>
            <wp:wrapSquare wrapText="bothSides"/>
            <wp:docPr id="46" name="Рисунок 3" descr="C:\Users\123\Desktop\фото для през\GEDC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 для през\GEDC05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7" cy="176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136D0">
        <w:rPr>
          <w:sz w:val="28"/>
          <w:szCs w:val="28"/>
        </w:rPr>
        <w:t xml:space="preserve">Форма работы через родительские уголки является традиционной. Для того чтобы она была действенной, помогала </w:t>
      </w:r>
      <w:proofErr w:type="gramStart"/>
      <w:r w:rsidRPr="004136D0">
        <w:rPr>
          <w:sz w:val="28"/>
          <w:szCs w:val="28"/>
        </w:rPr>
        <w:t>нам  активизировать</w:t>
      </w:r>
      <w:proofErr w:type="gramEnd"/>
      <w:r w:rsidRPr="004136D0">
        <w:rPr>
          <w:sz w:val="28"/>
          <w:szCs w:val="28"/>
        </w:rPr>
        <w:t xml:space="preserve"> родителей используем, рубрики: «Чем и как занять ребенка дома», «Декоративно – прикладное искусство», «Декоративное рисование», «Художественно – эстетическое воспитание в семье», «Влияние народных промыслов на дошкольников».  В них помещаем практический материал, дающий возможность понять, чем занимается ребенок в детском саду, конкретные игры, в которые можно поиграть, советы, задания.</w:t>
      </w:r>
    </w:p>
    <w:p w14:paraId="60ED191C" w14:textId="3C3A0D9B" w:rsidR="007029DA" w:rsidRPr="004136D0" w:rsidRDefault="007029DA" w:rsidP="007029DA">
      <w:pPr>
        <w:pStyle w:val="a5"/>
        <w:ind w:firstLine="708"/>
        <w:rPr>
          <w:sz w:val="28"/>
          <w:szCs w:val="28"/>
        </w:rPr>
      </w:pPr>
    </w:p>
    <w:p w14:paraId="02E9358C" w14:textId="2667ACE2" w:rsidR="007029DA" w:rsidRDefault="007029DA" w:rsidP="007029DA">
      <w:pPr>
        <w:pStyle w:val="a5"/>
        <w:ind w:firstLine="708"/>
        <w:jc w:val="center"/>
        <w:rPr>
          <w:sz w:val="28"/>
          <w:szCs w:val="28"/>
        </w:rPr>
      </w:pPr>
    </w:p>
    <w:p w14:paraId="47B7DE54" w14:textId="77777777" w:rsidR="007029DA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lastRenderedPageBreak/>
        <w:t>Ещё одна форма работы с родителями создание газеты «</w:t>
      </w:r>
      <w:proofErr w:type="spellStart"/>
      <w:r w:rsidRPr="004136D0">
        <w:rPr>
          <w:sz w:val="28"/>
          <w:szCs w:val="28"/>
        </w:rPr>
        <w:t>Топольковские</w:t>
      </w:r>
      <w:proofErr w:type="spellEnd"/>
      <w:r w:rsidRPr="004136D0">
        <w:rPr>
          <w:sz w:val="28"/>
          <w:szCs w:val="28"/>
        </w:rPr>
        <w:t xml:space="preserve"> вести</w:t>
      </w:r>
      <w:proofErr w:type="gramStart"/>
      <w:r w:rsidRPr="004136D0">
        <w:rPr>
          <w:sz w:val="28"/>
          <w:szCs w:val="28"/>
        </w:rPr>
        <w:t>»,  говорит</w:t>
      </w:r>
      <w:proofErr w:type="gramEnd"/>
      <w:r w:rsidRPr="004136D0">
        <w:rPr>
          <w:sz w:val="28"/>
          <w:szCs w:val="28"/>
        </w:rPr>
        <w:t xml:space="preserve"> о том, что эта формы работы является востребованной. 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</w:r>
    </w:p>
    <w:p w14:paraId="73D90545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</w:p>
    <w:p w14:paraId="67AC2738" w14:textId="77777777" w:rsidR="007029DA" w:rsidRPr="002F227F" w:rsidRDefault="007029DA" w:rsidP="007029DA">
      <w:pPr>
        <w:pStyle w:val="a5"/>
        <w:jc w:val="both"/>
        <w:rPr>
          <w:b/>
          <w:color w:val="7030A0"/>
          <w:sz w:val="28"/>
          <w:szCs w:val="28"/>
        </w:rPr>
      </w:pPr>
      <w:r w:rsidRPr="002F227F">
        <w:rPr>
          <w:b/>
          <w:color w:val="7030A0"/>
          <w:sz w:val="28"/>
          <w:szCs w:val="28"/>
        </w:rPr>
        <w:t>Досуговое направление</w:t>
      </w:r>
    </w:p>
    <w:p w14:paraId="5269729F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07BC9C5" wp14:editId="28C3ED87">
            <wp:simplePos x="0" y="0"/>
            <wp:positionH relativeFrom="margin">
              <wp:align>left</wp:align>
            </wp:positionH>
            <wp:positionV relativeFrom="paragraph">
              <wp:posOffset>532130</wp:posOffset>
            </wp:positionV>
            <wp:extent cx="3248025" cy="2314575"/>
            <wp:effectExtent l="0" t="0" r="9525" b="9525"/>
            <wp:wrapThrough wrapText="bothSides">
              <wp:wrapPolygon edited="0">
                <wp:start x="8615" y="0"/>
                <wp:lineTo x="7348" y="356"/>
                <wp:lineTo x="3294" y="2489"/>
                <wp:lineTo x="1140" y="5689"/>
                <wp:lineTo x="0" y="8711"/>
                <wp:lineTo x="0" y="11911"/>
                <wp:lineTo x="507" y="14400"/>
                <wp:lineTo x="2027" y="17422"/>
                <wp:lineTo x="5194" y="20089"/>
                <wp:lineTo x="5321" y="20444"/>
                <wp:lineTo x="8741" y="21511"/>
                <wp:lineTo x="9628" y="21511"/>
                <wp:lineTo x="11909" y="21511"/>
                <wp:lineTo x="12795" y="21511"/>
                <wp:lineTo x="16216" y="20444"/>
                <wp:lineTo x="16343" y="20089"/>
                <wp:lineTo x="19510" y="17422"/>
                <wp:lineTo x="21030" y="14400"/>
                <wp:lineTo x="21537" y="11911"/>
                <wp:lineTo x="21537" y="8711"/>
                <wp:lineTo x="20523" y="5689"/>
                <wp:lineTo x="19003" y="3733"/>
                <wp:lineTo x="18243" y="2489"/>
                <wp:lineTo x="14316" y="356"/>
                <wp:lineTo x="12922" y="0"/>
                <wp:lineTo x="8615" y="0"/>
              </wp:wrapPolygon>
            </wp:wrapThrough>
            <wp:docPr id="25" name="Рисунок 25" descr="C:\Users\123\Desktop\Творческий отчет зав\DSC010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C:\Users\123\Desktop\Творческий отчет зав\DSC01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145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6D0">
        <w:rPr>
          <w:sz w:val="28"/>
          <w:szCs w:val="28"/>
        </w:rPr>
        <w:t xml:space="preserve">Досуговое направление в работе с родителями оказалось самым привлекательным, востребованным, полезным, но и самым трудным в организации. Это объясняется тем, что любое совместное мероприятие позволяет родителям: увидеть изнутри проблемы своего ребенка, трудности во взаимоотношениях; посмотреть, как это делают другие, то есть приобрести опыт взаимодействия не только со своим ребенком, но и с родительской общественностью в целом. </w:t>
      </w:r>
      <w:proofErr w:type="gramStart"/>
      <w:r w:rsidRPr="004136D0">
        <w:rPr>
          <w:sz w:val="28"/>
          <w:szCs w:val="28"/>
        </w:rPr>
        <w:t>В  МДОУ</w:t>
      </w:r>
      <w:proofErr w:type="gramEnd"/>
      <w:r w:rsidRPr="004136D0">
        <w:rPr>
          <w:sz w:val="28"/>
          <w:szCs w:val="28"/>
        </w:rPr>
        <w:t xml:space="preserve"> проведены:</w:t>
      </w:r>
    </w:p>
    <w:p w14:paraId="325F3174" w14:textId="77777777" w:rsidR="007029DA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- праздники «Коляда», «Встреча Масленицы»</w:t>
      </w:r>
    </w:p>
    <w:p w14:paraId="08F8F401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</w:p>
    <w:p w14:paraId="51B57B11" w14:textId="77777777" w:rsidR="007029DA" w:rsidRPr="004136D0" w:rsidRDefault="007029DA" w:rsidP="007029DA">
      <w:pPr>
        <w:pStyle w:val="a5"/>
        <w:rPr>
          <w:sz w:val="28"/>
          <w:szCs w:val="28"/>
        </w:rPr>
      </w:pPr>
      <w:r w:rsidRPr="004136D0">
        <w:rPr>
          <w:sz w:val="28"/>
          <w:szCs w:val="28"/>
        </w:rPr>
        <w:t xml:space="preserve">- развлечения «Семейные посиделки», «День смеха» </w:t>
      </w:r>
    </w:p>
    <w:p w14:paraId="3A3F1790" w14:textId="77777777" w:rsidR="007029DA" w:rsidRDefault="007029DA" w:rsidP="007029DA">
      <w:pPr>
        <w:pStyle w:val="a5"/>
        <w:rPr>
          <w:sz w:val="28"/>
          <w:szCs w:val="28"/>
        </w:rPr>
      </w:pPr>
    </w:p>
    <w:p w14:paraId="2177C7BB" w14:textId="77777777" w:rsidR="007029DA" w:rsidRDefault="007029DA" w:rsidP="007029DA">
      <w:pPr>
        <w:pStyle w:val="a5"/>
        <w:jc w:val="center"/>
        <w:rPr>
          <w:sz w:val="28"/>
          <w:szCs w:val="28"/>
        </w:rPr>
      </w:pPr>
      <w:r w:rsidRPr="006D25F2">
        <w:rPr>
          <w:noProof/>
          <w:sz w:val="28"/>
          <w:szCs w:val="28"/>
          <w:lang w:eastAsia="ru-RU"/>
        </w:rPr>
        <w:drawing>
          <wp:inline distT="0" distB="0" distL="0" distR="0" wp14:anchorId="7B8A857B" wp14:editId="3FD7AA91">
            <wp:extent cx="3057525" cy="1743075"/>
            <wp:effectExtent l="133350" t="76200" r="85725" b="142875"/>
            <wp:docPr id="28" name="Рисунок 28" descr="IMG_03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IMG_0392.JPG"/>
                    <pic:cNvPicPr>
                      <a:picLocks noGrp="1"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743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0B36114D" w14:textId="77777777" w:rsidR="007029DA" w:rsidRPr="004136D0" w:rsidRDefault="007029DA" w:rsidP="007029DA">
      <w:pPr>
        <w:pStyle w:val="a5"/>
        <w:rPr>
          <w:sz w:val="28"/>
          <w:szCs w:val="28"/>
        </w:rPr>
      </w:pPr>
    </w:p>
    <w:p w14:paraId="34426B93" w14:textId="77777777" w:rsidR="007029DA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- спортивные досуги «Шляпный турнир», «Вместе со сказкой»</w:t>
      </w:r>
    </w:p>
    <w:p w14:paraId="7325AD82" w14:textId="77777777" w:rsidR="007029DA" w:rsidRPr="004136D0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- вернисаж «В мире декоративного творчества», «Чудо – чудное, диво – дивное»;</w:t>
      </w:r>
    </w:p>
    <w:p w14:paraId="077E3C88" w14:textId="77777777" w:rsidR="007029DA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>- совместные проекты «Книга своими руками (фольклор)», «Семейный Новый год!»;</w:t>
      </w:r>
    </w:p>
    <w:p w14:paraId="10E4DAE4" w14:textId="77777777" w:rsidR="007029DA" w:rsidRDefault="007029DA" w:rsidP="007029DA">
      <w:pPr>
        <w:pStyle w:val="a5"/>
        <w:rPr>
          <w:sz w:val="28"/>
          <w:szCs w:val="28"/>
        </w:rPr>
      </w:pPr>
    </w:p>
    <w:p w14:paraId="36AE1A1F" w14:textId="77777777" w:rsidR="007029DA" w:rsidRDefault="007029DA" w:rsidP="007029DA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007DBEC" wp14:editId="73394025">
            <wp:simplePos x="2657475" y="723900"/>
            <wp:positionH relativeFrom="margin">
              <wp:align>left</wp:align>
            </wp:positionH>
            <wp:positionV relativeFrom="margin">
              <wp:align>top</wp:align>
            </wp:positionV>
            <wp:extent cx="2778773" cy="1826895"/>
            <wp:effectExtent l="0" t="0" r="2540" b="1905"/>
            <wp:wrapSquare wrapText="bothSides"/>
            <wp:docPr id="38" name="Рисунок 3" descr="C:\Users\123\Desktop\фото на конкурс\IMG_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фото на конкурс\IMG_15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73" cy="182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2CE111" w14:textId="77777777" w:rsidR="007029DA" w:rsidRDefault="007029DA" w:rsidP="007029DA">
      <w:pPr>
        <w:pStyle w:val="a5"/>
        <w:rPr>
          <w:sz w:val="28"/>
          <w:szCs w:val="28"/>
        </w:rPr>
      </w:pPr>
    </w:p>
    <w:p w14:paraId="64C31FCA" w14:textId="77777777" w:rsidR="007029DA" w:rsidRDefault="007029DA" w:rsidP="007029DA">
      <w:pPr>
        <w:pStyle w:val="a5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- </w:t>
      </w:r>
      <w:proofErr w:type="gramStart"/>
      <w:r w:rsidRPr="004136D0">
        <w:rPr>
          <w:sz w:val="28"/>
          <w:szCs w:val="28"/>
        </w:rPr>
        <w:t>конкурс  семейных</w:t>
      </w:r>
      <w:proofErr w:type="gramEnd"/>
      <w:r w:rsidRPr="004136D0">
        <w:rPr>
          <w:sz w:val="28"/>
          <w:szCs w:val="28"/>
        </w:rPr>
        <w:t xml:space="preserve"> коллекций, реликвий «Из бабушкиного сундучка», «Вот так наряд»;</w:t>
      </w:r>
    </w:p>
    <w:p w14:paraId="2CA787B0" w14:textId="77777777" w:rsidR="007029DA" w:rsidRDefault="007029DA" w:rsidP="007029DA">
      <w:pPr>
        <w:pStyle w:val="a5"/>
        <w:rPr>
          <w:sz w:val="28"/>
          <w:szCs w:val="28"/>
        </w:rPr>
      </w:pPr>
    </w:p>
    <w:p w14:paraId="320D35B8" w14:textId="77777777" w:rsidR="007029DA" w:rsidRDefault="007029DA" w:rsidP="007029DA">
      <w:pPr>
        <w:pStyle w:val="a5"/>
        <w:jc w:val="center"/>
        <w:rPr>
          <w:sz w:val="28"/>
          <w:szCs w:val="28"/>
        </w:rPr>
      </w:pPr>
      <w:r w:rsidRPr="009E6CBA">
        <w:rPr>
          <w:noProof/>
          <w:sz w:val="28"/>
          <w:szCs w:val="28"/>
          <w:lang w:eastAsia="ru-RU"/>
        </w:rPr>
        <w:drawing>
          <wp:inline distT="0" distB="0" distL="0" distR="0" wp14:anchorId="764FA4C2" wp14:editId="405FD4D9">
            <wp:extent cx="3430270" cy="2266725"/>
            <wp:effectExtent l="190500" t="133350" r="132080" b="229235"/>
            <wp:docPr id="29" name="Рисунок 29" descr="IMG_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одержимое 7" descr="IMG_0008.jpg"/>
                    <pic:cNvPicPr>
                      <a:picLocks noGrp="1"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6361" cy="227075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3FD291F6" w14:textId="77777777" w:rsidR="007029DA" w:rsidRDefault="007029DA" w:rsidP="007029DA">
      <w:pPr>
        <w:pStyle w:val="a5"/>
        <w:rPr>
          <w:sz w:val="28"/>
          <w:szCs w:val="28"/>
        </w:rPr>
      </w:pPr>
    </w:p>
    <w:p w14:paraId="0C36541A" w14:textId="77777777" w:rsidR="007029DA" w:rsidRDefault="007029DA" w:rsidP="007029DA">
      <w:pPr>
        <w:pStyle w:val="a5"/>
        <w:rPr>
          <w:sz w:val="28"/>
          <w:szCs w:val="28"/>
        </w:rPr>
      </w:pPr>
      <w:r w:rsidRPr="004136D0">
        <w:rPr>
          <w:sz w:val="28"/>
          <w:szCs w:val="28"/>
        </w:rPr>
        <w:t>- конкурсы «Генеалогическое древо», «Семейный герб»</w:t>
      </w:r>
      <w:r>
        <w:rPr>
          <w:sz w:val="28"/>
          <w:szCs w:val="28"/>
        </w:rPr>
        <w:t>.</w:t>
      </w:r>
    </w:p>
    <w:p w14:paraId="1B4512BC" w14:textId="77777777" w:rsidR="007029DA" w:rsidRDefault="007029DA" w:rsidP="007029DA">
      <w:pPr>
        <w:pStyle w:val="a5"/>
        <w:rPr>
          <w:sz w:val="28"/>
          <w:szCs w:val="28"/>
        </w:rPr>
      </w:pPr>
    </w:p>
    <w:p w14:paraId="43EC6CFF" w14:textId="77777777" w:rsidR="007029DA" w:rsidRDefault="007029DA" w:rsidP="007029DA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0783C0" wp14:editId="268B6D5C">
            <wp:extent cx="3483142" cy="2209398"/>
            <wp:effectExtent l="0" t="0" r="3175" b="635"/>
            <wp:docPr id="42" name="Рисунок 7" descr="C:\Users\123\Desktop\фото для през\GEDC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фото для през\GEDC01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346" cy="221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1E3D0A" w14:textId="77777777" w:rsidR="007029DA" w:rsidRDefault="007029DA" w:rsidP="007029DA">
      <w:pPr>
        <w:pStyle w:val="a5"/>
        <w:jc w:val="center"/>
        <w:rPr>
          <w:sz w:val="28"/>
          <w:szCs w:val="28"/>
        </w:rPr>
      </w:pPr>
    </w:p>
    <w:p w14:paraId="031890A3" w14:textId="77777777" w:rsidR="007029DA" w:rsidRPr="004136D0" w:rsidRDefault="007029DA" w:rsidP="007029DA">
      <w:pPr>
        <w:pStyle w:val="a5"/>
        <w:rPr>
          <w:sz w:val="28"/>
          <w:szCs w:val="28"/>
        </w:rPr>
      </w:pPr>
    </w:p>
    <w:p w14:paraId="6071752F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Проводимая работа позволяет повысить педагогическую компетентность </w:t>
      </w:r>
      <w:proofErr w:type="gramStart"/>
      <w:r w:rsidRPr="004136D0">
        <w:rPr>
          <w:sz w:val="28"/>
          <w:szCs w:val="28"/>
        </w:rPr>
        <w:t>родителей  в</w:t>
      </w:r>
      <w:proofErr w:type="gramEnd"/>
      <w:r w:rsidRPr="004136D0">
        <w:rPr>
          <w:sz w:val="28"/>
          <w:szCs w:val="28"/>
        </w:rPr>
        <w:t xml:space="preserve"> вопросах художественно – эстетического воспитания. </w:t>
      </w:r>
    </w:p>
    <w:p w14:paraId="7BA98036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Всё</w:t>
      </w:r>
      <w:r w:rsidRPr="004136D0">
        <w:rPr>
          <w:sz w:val="28"/>
          <w:szCs w:val="28"/>
        </w:rPr>
        <w:t xml:space="preserve">  был</w:t>
      </w:r>
      <w:r>
        <w:rPr>
          <w:sz w:val="28"/>
          <w:szCs w:val="28"/>
        </w:rPr>
        <w:t>о</w:t>
      </w:r>
      <w:proofErr w:type="gramEnd"/>
      <w:r w:rsidRPr="004136D0">
        <w:rPr>
          <w:sz w:val="28"/>
          <w:szCs w:val="28"/>
        </w:rPr>
        <w:t xml:space="preserve">  построен</w:t>
      </w:r>
      <w:r>
        <w:rPr>
          <w:sz w:val="28"/>
          <w:szCs w:val="28"/>
        </w:rPr>
        <w:t>о</w:t>
      </w:r>
      <w:r w:rsidRPr="004136D0">
        <w:rPr>
          <w:sz w:val="28"/>
          <w:szCs w:val="28"/>
        </w:rPr>
        <w:t xml:space="preserve">  на играх «родители – родители» и «родители-дети», потому что целью встреч  было: развить взаимоотношения  детей и родителей посредством включения в совместную деятельность, обогатить </w:t>
      </w:r>
      <w:r w:rsidRPr="004136D0">
        <w:rPr>
          <w:sz w:val="28"/>
          <w:szCs w:val="28"/>
        </w:rPr>
        <w:lastRenderedPageBreak/>
        <w:t xml:space="preserve">отношения через эмоциональное общение. Ведь не зря гласит пословица «Ребенок растет не от хлеба, а от радости». </w:t>
      </w:r>
    </w:p>
    <w:p w14:paraId="30A89D4A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В современных условиях детского сада трудно обойтись без поддержки родителей. Именно поэтому многое у нас в </w:t>
      </w:r>
      <w:proofErr w:type="gramStart"/>
      <w:r w:rsidRPr="004136D0">
        <w:rPr>
          <w:sz w:val="28"/>
          <w:szCs w:val="28"/>
        </w:rPr>
        <w:t>МДОУ  сделано</w:t>
      </w:r>
      <w:proofErr w:type="gramEnd"/>
      <w:r w:rsidRPr="004136D0">
        <w:rPr>
          <w:sz w:val="28"/>
          <w:szCs w:val="28"/>
        </w:rPr>
        <w:t xml:space="preserve"> руками пап и мам наших детей. Они помогли нам изготовить дидактические игры по декоративно – прикладному искусству, пособия для занятий про </w:t>
      </w:r>
      <w:proofErr w:type="spellStart"/>
      <w:proofErr w:type="gramStart"/>
      <w:r w:rsidRPr="004136D0">
        <w:rPr>
          <w:sz w:val="28"/>
          <w:szCs w:val="28"/>
        </w:rPr>
        <w:t>изодеятельности</w:t>
      </w:r>
      <w:proofErr w:type="spellEnd"/>
      <w:r w:rsidRPr="004136D0">
        <w:rPr>
          <w:sz w:val="28"/>
          <w:szCs w:val="28"/>
        </w:rPr>
        <w:t>,  связали</w:t>
      </w:r>
      <w:proofErr w:type="gramEnd"/>
      <w:r w:rsidRPr="004136D0">
        <w:rPr>
          <w:sz w:val="28"/>
          <w:szCs w:val="28"/>
        </w:rPr>
        <w:t xml:space="preserve"> красивые </w:t>
      </w:r>
      <w:r>
        <w:rPr>
          <w:sz w:val="28"/>
          <w:szCs w:val="28"/>
        </w:rPr>
        <w:t>салфетки</w:t>
      </w:r>
      <w:r w:rsidRPr="004136D0">
        <w:rPr>
          <w:sz w:val="28"/>
          <w:szCs w:val="28"/>
        </w:rPr>
        <w:t xml:space="preserve">, помогли оформить уголки ряженья  (сшиты сарафаны, кокошники, венки, косоворотки, фуражки и др.). </w:t>
      </w:r>
    </w:p>
    <w:p w14:paraId="4FA6FB85" w14:textId="77777777" w:rsidR="007029DA" w:rsidRPr="004136D0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Итог – уютно оформлена изостудия с красивыми шторами и красочным мини – музеем «Русская изба», потому что любая работа эффективна тогда, когда она правильно организована. </w:t>
      </w:r>
    </w:p>
    <w:p w14:paraId="540BFCC6" w14:textId="77777777" w:rsidR="007029DA" w:rsidRDefault="007029DA" w:rsidP="007029DA">
      <w:pPr>
        <w:pStyle w:val="a5"/>
        <w:ind w:firstLine="708"/>
        <w:jc w:val="both"/>
        <w:rPr>
          <w:sz w:val="28"/>
          <w:szCs w:val="28"/>
        </w:rPr>
      </w:pPr>
      <w:r w:rsidRPr="004136D0">
        <w:rPr>
          <w:sz w:val="28"/>
          <w:szCs w:val="28"/>
        </w:rPr>
        <w:t xml:space="preserve">На сегодняшний день можно сказать, что у нас сложилась определенная система в работе с родителями. Использование разнообразных форм работы дало определенные результаты: родители из «зрителей» и «наблюдателей» стали активными участниками встреч и помощниками воспитателя, создана атмосфера взаимоуважения. </w:t>
      </w:r>
    </w:p>
    <w:p w14:paraId="6AED2180" w14:textId="77777777" w:rsidR="007029DA" w:rsidRDefault="007029DA" w:rsidP="007029DA">
      <w:pPr>
        <w:pStyle w:val="a5"/>
        <w:rPr>
          <w:sz w:val="28"/>
          <w:szCs w:val="28"/>
        </w:rPr>
      </w:pPr>
    </w:p>
    <w:p w14:paraId="262B2915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60D3CE96" w14:textId="77777777" w:rsidR="007029DA" w:rsidRDefault="007029DA" w:rsidP="007029DA">
      <w:pPr>
        <w:pStyle w:val="a5"/>
        <w:jc w:val="center"/>
        <w:rPr>
          <w:b/>
          <w:color w:val="00B050"/>
          <w:sz w:val="28"/>
          <w:szCs w:val="28"/>
        </w:rPr>
      </w:pPr>
      <w:r>
        <w:rPr>
          <w:b/>
          <w:noProof/>
          <w:color w:val="00B050"/>
          <w:sz w:val="28"/>
          <w:szCs w:val="28"/>
          <w:lang w:eastAsia="ru-RU"/>
        </w:rPr>
        <w:drawing>
          <wp:inline distT="0" distB="0" distL="0" distR="0" wp14:anchorId="6DE314B8" wp14:editId="28893899">
            <wp:extent cx="4143375" cy="2466975"/>
            <wp:effectExtent l="0" t="0" r="9525" b="9525"/>
            <wp:docPr id="14" name="Рисунок 7" descr="C:\Users\123\Desktop\фото для през\GEDC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фото для през\GEDC01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b="11604"/>
                    <a:stretch/>
                  </pic:blipFill>
                  <pic:spPr bwMode="auto">
                    <a:xfrm>
                      <a:off x="0" y="0"/>
                      <a:ext cx="41433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94708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5116BF05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70AAF6BC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69C874EB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4A3A477E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38D58ABC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  <w:bookmarkStart w:id="0" w:name="_GoBack"/>
      <w:bookmarkEnd w:id="0"/>
    </w:p>
    <w:p w14:paraId="73381F97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4B20E721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484FBFD2" w14:textId="77777777" w:rsidR="007029DA" w:rsidRDefault="007029DA" w:rsidP="007029DA">
      <w:pPr>
        <w:pStyle w:val="a5"/>
        <w:rPr>
          <w:b/>
          <w:color w:val="00B050"/>
          <w:sz w:val="28"/>
          <w:szCs w:val="28"/>
        </w:rPr>
      </w:pPr>
    </w:p>
    <w:p w14:paraId="578D12F0" w14:textId="77777777" w:rsidR="00DD4C85" w:rsidRDefault="00DD4C85"/>
    <w:sectPr w:rsidR="00DD4C85" w:rsidSect="007029DA">
      <w:pgSz w:w="11906" w:h="16838"/>
      <w:pgMar w:top="1134" w:right="850" w:bottom="1134" w:left="1701" w:header="708" w:footer="708" w:gutter="0"/>
      <w:pgBorders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832453"/>
    </w:sdtPr>
    <w:sdtEndPr/>
    <w:sdtContent>
      <w:p w14:paraId="570EA025" w14:textId="77777777" w:rsidR="003C7FD0" w:rsidRDefault="007029DA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14:paraId="6722814F" w14:textId="77777777" w:rsidR="003C7FD0" w:rsidRDefault="007029D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0A"/>
    <w:rsid w:val="001B0C0A"/>
    <w:rsid w:val="007029DA"/>
    <w:rsid w:val="009C22D1"/>
    <w:rsid w:val="00D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3B65"/>
  <w15:chartTrackingRefBased/>
  <w15:docId w15:val="{18331D3B-A215-4CBD-8B5B-32B73877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9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02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029DA"/>
  </w:style>
  <w:style w:type="paragraph" w:styleId="a5">
    <w:name w:val="No Spacing"/>
    <w:uiPriority w:val="1"/>
    <w:qFormat/>
    <w:rsid w:val="007029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1704</Words>
  <Characters>9714</Characters>
  <Application>Microsoft Office Word</Application>
  <DocSecurity>0</DocSecurity>
  <Lines>80</Lines>
  <Paragraphs>22</Paragraphs>
  <ScaleCrop>false</ScaleCrop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2019-12-04T00:05:00Z</dcterms:created>
  <dcterms:modified xsi:type="dcterms:W3CDTF">2019-12-04T00:12:00Z</dcterms:modified>
</cp:coreProperties>
</file>