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8E" w:rsidRDefault="00A0238E" w:rsidP="00A023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8E">
        <w:rPr>
          <w:rFonts w:ascii="Times New Roman" w:hAnsi="Times New Roman" w:cs="Times New Roman"/>
          <w:b/>
          <w:sz w:val="32"/>
          <w:szCs w:val="32"/>
        </w:rPr>
        <w:t>Русские народные игры</w:t>
      </w:r>
    </w:p>
    <w:p w:rsidR="003B3835" w:rsidRDefault="003B3835" w:rsidP="003B3835">
      <w:pPr>
        <w:pStyle w:val="2"/>
        <w:spacing w:before="0" w:after="18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0238E" w:rsidRPr="000426F7" w:rsidRDefault="00A0238E" w:rsidP="003B3835">
      <w:pPr>
        <w:pStyle w:val="2"/>
        <w:spacing w:before="0" w:after="18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26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gramStart"/>
      <w:r w:rsidRPr="000426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</w:t>
      </w:r>
      <w:proofErr w:type="gramEnd"/>
      <w:r w:rsidRPr="000426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саду ли, в огороде»</w:t>
      </w:r>
    </w:p>
    <w:p w:rsidR="00A0238E" w:rsidRPr="00A0238E" w:rsidRDefault="00A0238E" w:rsidP="003B3835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  </w:t>
      </w:r>
      <w:r w:rsidR="003B3835" w:rsidRPr="003B383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Все заводят хоровод.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="003B3835"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Поётся песня:</w:t>
      </w:r>
      <w:r w:rsidR="003B383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«</w:t>
      </w:r>
      <w:proofErr w:type="gramStart"/>
      <w:r w:rsidRPr="00A023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</w:t>
      </w:r>
      <w:proofErr w:type="gramEnd"/>
      <w:r w:rsidRPr="00A023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саду ли, в огороде</w:t>
      </w:r>
      <w:r w:rsidR="003B383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3B38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</w:t>
      </w:r>
      <w:r w:rsidRPr="00A023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евица гуляла</w:t>
      </w:r>
      <w:r w:rsidR="003B383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3B38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A023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евеличка, круглоличка</w:t>
      </w:r>
      <w:r w:rsidR="003B3835">
        <w:rPr>
          <w:rFonts w:ascii="Times New Roman" w:hAnsi="Times New Roman" w:cs="Times New Roman"/>
          <w:color w:val="222222"/>
          <w:sz w:val="28"/>
          <w:szCs w:val="28"/>
        </w:rPr>
        <w:t xml:space="preserve"> р</w:t>
      </w:r>
      <w:r w:rsidRPr="00A023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умяное лич</w:t>
      </w:r>
      <w:r w:rsidR="003B38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A023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ко!</w:t>
      </w:r>
      <w:r w:rsidR="003B38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</w:p>
    <w:p w:rsidR="00A0238E" w:rsidRPr="000426F7" w:rsidRDefault="00A023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музыкальную паузу идут в центр круг, плавно поднимая руки вверх,  говорят низким голосом: «</w:t>
      </w:r>
      <w:proofErr w:type="gramStart"/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У-ХА</w:t>
      </w:r>
      <w:proofErr w:type="gramEnd"/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 У-ХА-ХА</w:t>
      </w:r>
      <w:proofErr w:type="gramStart"/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B38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  <w:proofErr w:type="gramEnd"/>
      <w:r w:rsidR="003B38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(пугают</w:t>
      </w:r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A0238E" w:rsidRPr="000426F7" w:rsidRDefault="00A023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Потом плавно опускаем руки вниз и говорим высоким голосом: «Что Вы!? Что вы? Что вы? Что вы?»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(и</w:t>
      </w:r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 два раза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042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0238E" w:rsidRDefault="00A023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</w:t>
      </w:r>
      <w:r w:rsidRPr="000426F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Игра повторяется, но с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каждым разом быстрее и быстрее)</w:t>
      </w:r>
    </w:p>
    <w:p w:rsidR="003B3835" w:rsidRDefault="003B3835" w:rsidP="003B3835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238E" w:rsidRDefault="00A0238E" w:rsidP="003B3835">
      <w:pPr>
        <w:shd w:val="clear" w:color="auto" w:fill="FFFFFF"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«Золотые ворота»</w:t>
      </w:r>
    </w:p>
    <w:p w:rsidR="006660BA" w:rsidRPr="003B3835" w:rsidRDefault="006660BA" w:rsidP="003B3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двое участников, которые встают друг напротив друга и поднимают руки вверх, образуя ворота.</w:t>
      </w:r>
    </w:p>
    <w:p w:rsidR="006660BA" w:rsidRPr="003B3835" w:rsidRDefault="006660BA" w:rsidP="003B3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участники проходят через ворота, взявшись за руки.</w:t>
      </w:r>
    </w:p>
    <w:p w:rsidR="006660BA" w:rsidRPr="003B3835" w:rsidRDefault="006660BA" w:rsidP="003B3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Поётся песня: «Золотые ворота, проходите, господа. Золотые ворота пропускаю не всегда. Первый раз прощается, второй раз запрещается, А на третий раз не пропустим вас!»</w:t>
      </w:r>
    </w:p>
    <w:p w:rsidR="006660BA" w:rsidRPr="003B3835" w:rsidRDefault="006660BA" w:rsidP="003B3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песни руки двух участников опускаются, ворота закрывается.</w:t>
      </w:r>
    </w:p>
    <w:p w:rsidR="006660BA" w:rsidRPr="003B3835" w:rsidRDefault="006660BA" w:rsidP="003B3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кого поймали ворота, становятся частью ворот.</w:t>
      </w:r>
    </w:p>
    <w:p w:rsidR="006660BA" w:rsidRPr="003B3835" w:rsidRDefault="006660BA" w:rsidP="003B3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продолжается, пока всех участников не поймают ворота.</w:t>
      </w:r>
    </w:p>
    <w:p w:rsidR="003B3835" w:rsidRPr="00A0238E" w:rsidRDefault="003B3835" w:rsidP="003B38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238E" w:rsidRPr="00A0238E" w:rsidRDefault="006660BA" w:rsidP="003B38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38E" w:rsidRPr="00A0238E">
        <w:rPr>
          <w:rFonts w:ascii="Times New Roman" w:hAnsi="Times New Roman" w:cs="Times New Roman"/>
          <w:b/>
          <w:bCs/>
          <w:sz w:val="28"/>
          <w:szCs w:val="28"/>
        </w:rPr>
        <w:t>«Чепуха»</w:t>
      </w:r>
    </w:p>
    <w:p w:rsidR="00C3028E" w:rsidRPr="00C3028E" w:rsidRDefault="00A0238E" w:rsidP="003B38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238E">
        <w:rPr>
          <w:rFonts w:ascii="Times New Roman" w:hAnsi="Times New Roman" w:cs="Times New Roman"/>
          <w:sz w:val="28"/>
          <w:szCs w:val="28"/>
        </w:rPr>
        <w:t>И</w:t>
      </w:r>
      <w:r w:rsidRPr="00A0238E">
        <w:rPr>
          <w:rFonts w:ascii="Times New Roman" w:hAnsi="Times New Roman" w:cs="Times New Roman"/>
          <w:sz w:val="28"/>
          <w:szCs w:val="28"/>
        </w:rPr>
        <w:t xml:space="preserve">гра, в которой игроки по очереди отвечают на простые вопросы: «Кто?», «С кем?», «Когда?», «Где?», «Что делали?» и так далее. В конце игры из ответов складываются короткие истории, которые игроки </w:t>
      </w:r>
      <w:r w:rsidR="00C3028E">
        <w:rPr>
          <w:rFonts w:ascii="Times New Roman" w:hAnsi="Times New Roman" w:cs="Times New Roman"/>
          <w:sz w:val="28"/>
          <w:szCs w:val="28"/>
        </w:rPr>
        <w:t>зачитывают во всеуслышание.</w:t>
      </w:r>
    </w:p>
    <w:p w:rsidR="003B3835" w:rsidRDefault="003B3835" w:rsidP="003B3835">
      <w:pPr>
        <w:spacing w:line="36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0238E" w:rsidRPr="00C3028E" w:rsidRDefault="00A0238E" w:rsidP="003B3835">
      <w:pPr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02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«Летает — не летает»</w:t>
      </w:r>
    </w:p>
    <w:p w:rsidR="00C3028E" w:rsidRDefault="00A023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2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A02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ловесная игра, в которой нужно быстро называть «летающие» слова, когда ведущий говорит «летает», и другие слова, когда говорит «не летает»</w:t>
      </w:r>
      <w:r w:rsid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B3835" w:rsidRDefault="003B3835" w:rsidP="003B3835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C3028E" w:rsidRPr="00C3028E" w:rsidRDefault="00C3028E" w:rsidP="003B3835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3028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«Я садовником родился.</w:t>
      </w:r>
    </w:p>
    <w:p w:rsidR="00C3028E" w:rsidRPr="00C3028E" w:rsidRDefault="00C302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 говорит: «Я садовником родился. Не на шутку рассердился! Все цветы мне надоели, </w:t>
      </w:r>
      <w:proofErr w:type="gramStart"/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</w:t>
      </w:r>
      <w:proofErr w:type="gramEnd"/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…». Дальше 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 произносит название цветка. </w:t>
      </w:r>
    </w:p>
    <w:p w:rsidR="00C3028E" w:rsidRPr="00C3028E" w:rsidRDefault="00C302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среди присутствующих есть тот, кто загадал именно этот цветок, он должен сказать: «Ой!». Ведущий его спрашивает: «Что с тобой?». Игрок: «Я влюбился!». Ведущий: «В кого?». Игрок назы</w:t>
      </w:r>
      <w:bookmarkStart w:id="0" w:name="_GoBack"/>
      <w:bookmarkEnd w:id="0"/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вает другой цветок. Если среди присутствующих есть такой цветок, то диалог продолжается также как с садовником, только теперь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вопросы задает первый цветок. </w:t>
      </w:r>
    </w:p>
    <w:p w:rsidR="00C3028E" w:rsidRPr="00C3028E" w:rsidRDefault="00C302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садовник или влюблённый называет цветок, которого нет среди присутствующих, то он либо продолжает </w:t>
      </w:r>
      <w:proofErr w:type="gramStart"/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водить</w:t>
      </w:r>
      <w:proofErr w:type="gramEnd"/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начинает всё сна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чала, либо становится ведущим. </w:t>
      </w:r>
    </w:p>
    <w:p w:rsidR="00341B5D" w:rsidRPr="003B3835" w:rsidRDefault="00C3028E" w:rsidP="003B3835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0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Проигравшим считается тот «цветок», который забудет откликнуться или ошибочно среагирует на чужое имя. Такой игрок должен будет выполнить какое-либо задание. Задание-наказание придумывает водящий или вся компания «цветов» совместно.</w:t>
      </w:r>
    </w:p>
    <w:p w:rsidR="003B3835" w:rsidRDefault="003B3835" w:rsidP="003B38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3835" w:rsidRDefault="003B3835" w:rsidP="003B38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3835" w:rsidRDefault="003B3835" w:rsidP="003B38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3835" w:rsidRDefault="003B3835" w:rsidP="003B38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3835" w:rsidRDefault="003B3835" w:rsidP="003B38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B5D" w:rsidRPr="00341B5D" w:rsidRDefault="00341B5D" w:rsidP="003B38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B5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«Земля, воздух, вода, огонь»</w:t>
      </w:r>
      <w:r w:rsidRPr="00341B5D">
        <w:rPr>
          <w:rFonts w:ascii="Times New Roman" w:hAnsi="Times New Roman" w:cs="Times New Roman"/>
          <w:b/>
          <w:sz w:val="28"/>
          <w:szCs w:val="28"/>
        </w:rPr>
        <w:t>: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Игроки становятся в круг, в середину которого встаёт водящий.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Водящий бросает мяч кому-нибудь из игроков, произнося при этом одно из четырёх слов: «земля», «вода», «огонь» или «воздух».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Если водящий сказал слово «Земля!», тот, кто поймал мяч, должен быстро (пока водящий считает до пяти) назвать какое-либо домашнее или дикое животное.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На слово «Вода!» играющий отвечает названием какой-либо рыбы.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На слово «Воздух!» — названием птицы.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При слове «Огонь!» все должны помахать руками.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Затем мяч возвращают водящему.</w:t>
      </w:r>
    </w:p>
    <w:p w:rsid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Если игрок не успел назвать слово или ошибся — он «платит» фант, и игра продолжается.</w:t>
      </w:r>
    </w:p>
    <w:p w:rsidR="003B3835" w:rsidRDefault="003B3835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B5D" w:rsidRPr="00341B5D" w:rsidRDefault="00341B5D" w:rsidP="003B383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b/>
          <w:bCs/>
          <w:sz w:val="28"/>
          <w:szCs w:val="28"/>
        </w:rPr>
        <w:t>«Солнце»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341B5D">
        <w:rPr>
          <w:rFonts w:ascii="Times New Roman" w:hAnsi="Times New Roman" w:cs="Times New Roman"/>
          <w:sz w:val="28"/>
          <w:szCs w:val="28"/>
        </w:rPr>
        <w:t xml:space="preserve"> стоят по кругу. В центре — «солнце» (ребёнок</w:t>
      </w:r>
      <w:r>
        <w:rPr>
          <w:rFonts w:ascii="Times New Roman" w:hAnsi="Times New Roman" w:cs="Times New Roman"/>
          <w:sz w:val="28"/>
          <w:szCs w:val="28"/>
        </w:rPr>
        <w:t xml:space="preserve"> или взрослый</w:t>
      </w:r>
      <w:r w:rsidRPr="00341B5D">
        <w:rPr>
          <w:rFonts w:ascii="Times New Roman" w:hAnsi="Times New Roman" w:cs="Times New Roman"/>
          <w:sz w:val="28"/>
          <w:szCs w:val="28"/>
        </w:rPr>
        <w:t>). Ведущий говорит слова, а дети выполняют движения: 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Гори солнце ярче, лето будет жарче — дети ходят по кругу</w:t>
      </w:r>
      <w:proofErr w:type="gramStart"/>
      <w:r w:rsidRPr="00341B5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B5D">
        <w:rPr>
          <w:rFonts w:ascii="Times New Roman" w:hAnsi="Times New Roman" w:cs="Times New Roman"/>
          <w:sz w:val="28"/>
          <w:szCs w:val="28"/>
        </w:rPr>
        <w:t xml:space="preserve"> зима теплее — идут в центр А весна-милее — из центра обратно А зима теплее — </w:t>
      </w:r>
      <w:r>
        <w:rPr>
          <w:rFonts w:ascii="Times New Roman" w:hAnsi="Times New Roman" w:cs="Times New Roman"/>
          <w:sz w:val="28"/>
          <w:szCs w:val="28"/>
        </w:rPr>
        <w:t>в центр А весна милее — обратно.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sz w:val="28"/>
          <w:szCs w:val="28"/>
        </w:rPr>
        <w:t>После слов «солнце» (</w:t>
      </w:r>
      <w:proofErr w:type="spellStart"/>
      <w:r w:rsidRPr="00341B5D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41B5D">
        <w:rPr>
          <w:rFonts w:ascii="Times New Roman" w:hAnsi="Times New Roman" w:cs="Times New Roman"/>
          <w:sz w:val="28"/>
          <w:szCs w:val="28"/>
        </w:rPr>
        <w:t>) ловит детей. </w:t>
      </w:r>
    </w:p>
    <w:p w:rsidR="00341B5D" w:rsidRPr="00341B5D" w:rsidRDefault="00341B5D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5D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341B5D">
        <w:rPr>
          <w:rFonts w:ascii="Times New Roman" w:hAnsi="Times New Roman" w:cs="Times New Roman"/>
          <w:sz w:val="28"/>
          <w:szCs w:val="28"/>
        </w:rPr>
        <w:t>: действовать в соответствии с текстом песни, ходить по кругу, взявшись за руки, спокойным, хороводным шагом, уметь расширять и сужать круг, учить стремительному бегу. </w:t>
      </w:r>
    </w:p>
    <w:p w:rsidR="00A0238E" w:rsidRDefault="006660BA" w:rsidP="003B38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«Сова»</w:t>
      </w:r>
    </w:p>
    <w:p w:rsidR="006660BA" w:rsidRPr="006660BA" w:rsidRDefault="006660BA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BA">
        <w:rPr>
          <w:rFonts w:ascii="Times New Roman" w:hAnsi="Times New Roman" w:cs="Times New Roman"/>
          <w:sz w:val="28"/>
          <w:szCs w:val="28"/>
        </w:rPr>
        <w:t>Один из играющих изображает «сову», остальные — мышей.</w:t>
      </w:r>
    </w:p>
    <w:p w:rsidR="006660BA" w:rsidRPr="006660BA" w:rsidRDefault="006660BA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BA">
        <w:rPr>
          <w:rFonts w:ascii="Times New Roman" w:hAnsi="Times New Roman" w:cs="Times New Roman"/>
          <w:sz w:val="28"/>
          <w:szCs w:val="28"/>
        </w:rPr>
        <w:t>Сова выкрикивает: «Утро!». Тут же мыши начинают бегать, скакать, делать различные телодвижения.</w:t>
      </w:r>
    </w:p>
    <w:p w:rsidR="006660BA" w:rsidRPr="006660BA" w:rsidRDefault="006660BA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BA">
        <w:rPr>
          <w:rFonts w:ascii="Times New Roman" w:hAnsi="Times New Roman" w:cs="Times New Roman"/>
          <w:sz w:val="28"/>
          <w:szCs w:val="28"/>
        </w:rPr>
        <w:t>Сова кричит: «День!». Мыши продолжают двигаться.</w:t>
      </w:r>
    </w:p>
    <w:p w:rsidR="006660BA" w:rsidRPr="006660BA" w:rsidRDefault="006660BA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BA">
        <w:rPr>
          <w:rFonts w:ascii="Times New Roman" w:hAnsi="Times New Roman" w:cs="Times New Roman"/>
          <w:sz w:val="28"/>
          <w:szCs w:val="28"/>
        </w:rPr>
        <w:t>Сова говорит: «Вечер!». Мыши встают в круг, ходят вокруг совы и поют: «</w:t>
      </w:r>
      <w:proofErr w:type="gramStart"/>
      <w:r w:rsidRPr="006660BA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6660BA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6660BA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6660BA">
        <w:rPr>
          <w:rFonts w:ascii="Times New Roman" w:hAnsi="Times New Roman" w:cs="Times New Roman"/>
          <w:sz w:val="28"/>
          <w:szCs w:val="28"/>
        </w:rPr>
        <w:t xml:space="preserve"> — сова, Золотая голова. Что ты ночью не спишь, Всё на нас глядишь?».</w:t>
      </w:r>
    </w:p>
    <w:p w:rsidR="006660BA" w:rsidRPr="006660BA" w:rsidRDefault="006660BA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BA">
        <w:rPr>
          <w:rFonts w:ascii="Times New Roman" w:hAnsi="Times New Roman" w:cs="Times New Roman"/>
          <w:sz w:val="28"/>
          <w:szCs w:val="28"/>
        </w:rPr>
        <w:t>Сова говорит: «Ночь!». При этом слове мыши мгновенно замирают, не двигаясь.</w:t>
      </w:r>
    </w:p>
    <w:p w:rsidR="006660BA" w:rsidRPr="006660BA" w:rsidRDefault="006660BA" w:rsidP="003B38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BA">
        <w:rPr>
          <w:rFonts w:ascii="Times New Roman" w:hAnsi="Times New Roman" w:cs="Times New Roman"/>
          <w:sz w:val="28"/>
          <w:szCs w:val="28"/>
        </w:rPr>
        <w:t xml:space="preserve">Сова подходит к каждому из </w:t>
      </w:r>
      <w:proofErr w:type="gramStart"/>
      <w:r w:rsidRPr="006660BA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6660BA">
        <w:rPr>
          <w:rFonts w:ascii="Times New Roman" w:hAnsi="Times New Roman" w:cs="Times New Roman"/>
          <w:sz w:val="28"/>
          <w:szCs w:val="28"/>
        </w:rPr>
        <w:t xml:space="preserve"> и различными движениями и весёлыми гримасами старается какое-либо движение, из игры выбывает.</w:t>
      </w:r>
    </w:p>
    <w:sectPr w:rsidR="006660BA" w:rsidRPr="0066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1E8"/>
    <w:multiLevelType w:val="multilevel"/>
    <w:tmpl w:val="1234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004DE"/>
    <w:multiLevelType w:val="multilevel"/>
    <w:tmpl w:val="AC14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8E"/>
    <w:rsid w:val="00341B5D"/>
    <w:rsid w:val="003B3835"/>
    <w:rsid w:val="006660BA"/>
    <w:rsid w:val="008F7B42"/>
    <w:rsid w:val="00A0238E"/>
    <w:rsid w:val="00C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2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0238E"/>
    <w:rPr>
      <w:b/>
      <w:bCs/>
    </w:rPr>
  </w:style>
  <w:style w:type="character" w:styleId="a4">
    <w:name w:val="Hyperlink"/>
    <w:basedOn w:val="a0"/>
    <w:uiPriority w:val="99"/>
    <w:unhideWhenUsed/>
    <w:rsid w:val="00341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2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0238E"/>
    <w:rPr>
      <w:b/>
      <w:bCs/>
    </w:rPr>
  </w:style>
  <w:style w:type="character" w:styleId="a4">
    <w:name w:val="Hyperlink"/>
    <w:basedOn w:val="a0"/>
    <w:uiPriority w:val="99"/>
    <w:unhideWhenUsed/>
    <w:rsid w:val="00341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589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4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0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2025-10-09T17:52:00Z</dcterms:created>
  <dcterms:modified xsi:type="dcterms:W3CDTF">2025-10-09T18:29:00Z</dcterms:modified>
</cp:coreProperties>
</file>